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D1" w:rsidRPr="008B4163" w:rsidRDefault="008B4163" w:rsidP="008B41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63">
        <w:rPr>
          <w:rFonts w:ascii="Times New Roman" w:hAnsi="Times New Roman" w:cs="Times New Roman"/>
          <w:b/>
          <w:sz w:val="24"/>
          <w:szCs w:val="24"/>
        </w:rPr>
        <w:t>АДМИНИСТРАЦИЯ ПРИВОЛЖСКОГО СЕЛЬСКОГО ПОСЕЛЕНИЯ</w:t>
      </w:r>
    </w:p>
    <w:p w:rsidR="008B4163" w:rsidRDefault="008B4163" w:rsidP="008B4163">
      <w:pPr>
        <w:jc w:val="center"/>
        <w:rPr>
          <w:rFonts w:ascii="Times New Roman" w:hAnsi="Times New Roman" w:cs="Times New Roman"/>
          <w:b/>
        </w:rPr>
      </w:pPr>
    </w:p>
    <w:p w:rsidR="008B4163" w:rsidRPr="008B4163" w:rsidRDefault="008B4163" w:rsidP="008B41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6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4163" w:rsidRDefault="008B4163" w:rsidP="008B4163">
      <w:pPr>
        <w:jc w:val="center"/>
        <w:rPr>
          <w:rFonts w:ascii="Times New Roman" w:hAnsi="Times New Roman" w:cs="Times New Roman"/>
          <w:b/>
        </w:rPr>
      </w:pPr>
    </w:p>
    <w:p w:rsidR="008B4163" w:rsidRDefault="008B4163" w:rsidP="008B4163">
      <w:pPr>
        <w:jc w:val="center"/>
        <w:rPr>
          <w:rFonts w:ascii="Times New Roman" w:hAnsi="Times New Roman" w:cs="Times New Roman"/>
          <w:b/>
        </w:rPr>
      </w:pPr>
    </w:p>
    <w:p w:rsidR="008B4163" w:rsidRPr="008B4163" w:rsidRDefault="008B4163" w:rsidP="008B4163">
      <w:pPr>
        <w:rPr>
          <w:rFonts w:ascii="Times New Roman" w:hAnsi="Times New Roman" w:cs="Times New Roman"/>
        </w:rPr>
      </w:pPr>
      <w:r w:rsidRPr="008B4163">
        <w:rPr>
          <w:rFonts w:ascii="Times New Roman" w:hAnsi="Times New Roman" w:cs="Times New Roman"/>
        </w:rPr>
        <w:t xml:space="preserve"> От «25» мая 2018 года                                                                                                   №</w:t>
      </w:r>
      <w:r w:rsidR="00AE1A47">
        <w:rPr>
          <w:rFonts w:ascii="Times New Roman" w:hAnsi="Times New Roman" w:cs="Times New Roman"/>
        </w:rPr>
        <w:t>90</w:t>
      </w:r>
    </w:p>
    <w:p w:rsidR="008B4163" w:rsidRDefault="008B4163" w:rsidP="008B416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 создании комиссии по обследованию</w:t>
      </w:r>
    </w:p>
    <w:p w:rsidR="008B4163" w:rsidRDefault="008B4163" w:rsidP="008B416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Автомобильных дорог местного значения находящихся</w:t>
      </w:r>
    </w:p>
    <w:p w:rsidR="008B4163" w:rsidRDefault="008B4163" w:rsidP="008B416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собственности Приволжского сельского поселения»</w:t>
      </w:r>
    </w:p>
    <w:p w:rsidR="008B4163" w:rsidRDefault="008B4163" w:rsidP="008B4163">
      <w:pPr>
        <w:spacing w:after="0"/>
        <w:rPr>
          <w:rFonts w:ascii="Times New Roman" w:hAnsi="Times New Roman" w:cs="Times New Roman"/>
          <w:b/>
        </w:rPr>
      </w:pPr>
    </w:p>
    <w:p w:rsidR="008B4163" w:rsidRDefault="008B4163" w:rsidP="008B4163">
      <w:pPr>
        <w:spacing w:after="0"/>
        <w:rPr>
          <w:rFonts w:ascii="Times New Roman" w:hAnsi="Times New Roman" w:cs="Times New Roman"/>
          <w:b/>
        </w:rPr>
      </w:pPr>
    </w:p>
    <w:p w:rsidR="008B4163" w:rsidRDefault="008B4163" w:rsidP="008B4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8B416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г. №131 – ФЗ «Об общих принципах организации местного самоуправления в Российской Федерации», от 08 ноября 2007 г. №257 – ФЗ «Об автомобильных дорогах и о дорожной деятельности в Российской Федерации», Приказом Минтранса Российской Федерации от 27 августа 2009 г. №150 «О порядке проведения оценки технического состояния автомобильных дорог»</w:t>
      </w:r>
    </w:p>
    <w:p w:rsidR="008B4163" w:rsidRDefault="008B4163" w:rsidP="008B41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163" w:rsidRDefault="008B4163" w:rsidP="008B416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B4163">
        <w:rPr>
          <w:rFonts w:ascii="Times New Roman" w:hAnsi="Times New Roman" w:cs="Times New Roman"/>
          <w:b/>
          <w:sz w:val="24"/>
          <w:szCs w:val="24"/>
        </w:rPr>
        <w:t>АДМИНИСТРАЦИЯ ПОСТАНОВЛЯЕТ:</w:t>
      </w:r>
    </w:p>
    <w:p w:rsidR="008B4163" w:rsidRDefault="008B4163" w:rsidP="008B416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B4163" w:rsidRDefault="008B4163" w:rsidP="008B41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постоянно действующую комиссию по обследованию автомобильных дорог местного значения находящихся в собственности Приволжского сельского поселения, согласно Приложению №1.</w:t>
      </w:r>
    </w:p>
    <w:p w:rsidR="008B4163" w:rsidRDefault="008B4163" w:rsidP="008B41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постоянно действующей комиссии по обследованию сельского поселения, согласно Приложению №2.</w:t>
      </w:r>
    </w:p>
    <w:p w:rsidR="008B4163" w:rsidRDefault="008B4163" w:rsidP="008B41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Приволжского сельского поселения.</w:t>
      </w:r>
    </w:p>
    <w:p w:rsidR="008B4163" w:rsidRDefault="008B4163" w:rsidP="008B416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8B4163" w:rsidRDefault="008B4163" w:rsidP="008B4163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8B4163" w:rsidRDefault="008B4163" w:rsidP="008B4163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8B4163" w:rsidRDefault="008B4163" w:rsidP="008B4163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8B4163" w:rsidRDefault="008B4163" w:rsidP="008B4163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8B4163" w:rsidRPr="008B4163" w:rsidRDefault="008B4163" w:rsidP="008B4163">
      <w:pPr>
        <w:pStyle w:val="a3"/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8B4163" w:rsidRDefault="008B4163" w:rsidP="008B416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8B4163">
        <w:rPr>
          <w:rFonts w:ascii="Times New Roman" w:hAnsi="Times New Roman" w:cs="Times New Roman"/>
          <w:b/>
          <w:sz w:val="24"/>
          <w:szCs w:val="24"/>
        </w:rPr>
        <w:t xml:space="preserve">Глава Приволжского сельского поселения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1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Коршунова Е.Н.</w:t>
      </w:r>
    </w:p>
    <w:p w:rsidR="00987DD4" w:rsidRDefault="00987DD4" w:rsidP="008B416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D4" w:rsidRDefault="00987DD4" w:rsidP="008B416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D4" w:rsidRDefault="00987DD4" w:rsidP="008B416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D4" w:rsidRDefault="00987DD4" w:rsidP="008B416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D4" w:rsidRDefault="00987DD4" w:rsidP="008B416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D4" w:rsidRDefault="00987DD4" w:rsidP="008B416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D4" w:rsidRDefault="00987DD4" w:rsidP="008B416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D4" w:rsidRDefault="00987DD4" w:rsidP="008B416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D4" w:rsidRDefault="00987DD4" w:rsidP="008B416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D4" w:rsidRDefault="00987DD4" w:rsidP="008B416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87DD4" w:rsidRPr="006E0684" w:rsidRDefault="006E0684" w:rsidP="006E0684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E0684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№1</w:t>
      </w:r>
    </w:p>
    <w:p w:rsidR="006E0684" w:rsidRPr="006E0684" w:rsidRDefault="006E0684" w:rsidP="006E0684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E068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E0684" w:rsidRPr="006E0684" w:rsidRDefault="006E0684" w:rsidP="006E0684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E0684">
        <w:rPr>
          <w:rFonts w:ascii="Times New Roman" w:hAnsi="Times New Roman" w:cs="Times New Roman"/>
          <w:sz w:val="24"/>
          <w:szCs w:val="24"/>
        </w:rPr>
        <w:t xml:space="preserve"> Приволжского сельского поселения </w:t>
      </w:r>
    </w:p>
    <w:p w:rsidR="006E0684" w:rsidRDefault="006E0684" w:rsidP="006E0684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E0684">
        <w:rPr>
          <w:rFonts w:ascii="Times New Roman" w:hAnsi="Times New Roman" w:cs="Times New Roman"/>
          <w:sz w:val="24"/>
          <w:szCs w:val="24"/>
        </w:rPr>
        <w:t>от 25.05.2018 №88</w:t>
      </w:r>
    </w:p>
    <w:p w:rsidR="006E0684" w:rsidRDefault="006E0684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E0684" w:rsidRDefault="006E0684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6E0684" w:rsidRDefault="006E0684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действующей комиссии по обследованию автомобильных дорог местного значения находящихся в собственности Приволжского сельского поселения</w:t>
      </w:r>
    </w:p>
    <w:p w:rsidR="006E0684" w:rsidRDefault="006E0684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6E0684" w:rsidTr="006E0684">
        <w:tc>
          <w:tcPr>
            <w:tcW w:w="2943" w:type="dxa"/>
          </w:tcPr>
          <w:p w:rsidR="006E0684" w:rsidRDefault="006E068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КоршуноваЕ.Н.</w:t>
            </w:r>
          </w:p>
        </w:tc>
        <w:tc>
          <w:tcPr>
            <w:tcW w:w="6628" w:type="dxa"/>
          </w:tcPr>
          <w:p w:rsidR="006E0684" w:rsidRDefault="006E0684" w:rsidP="006E06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Приволжского сельского поселения, председатель комиссии</w:t>
            </w:r>
          </w:p>
        </w:tc>
      </w:tr>
      <w:tr w:rsidR="006E0684" w:rsidTr="006E0684">
        <w:tc>
          <w:tcPr>
            <w:tcW w:w="2943" w:type="dxa"/>
          </w:tcPr>
          <w:p w:rsidR="006E0684" w:rsidRDefault="006E068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Сдобнова Н.А.</w:t>
            </w:r>
          </w:p>
        </w:tc>
        <w:tc>
          <w:tcPr>
            <w:tcW w:w="6628" w:type="dxa"/>
          </w:tcPr>
          <w:p w:rsidR="006E0684" w:rsidRDefault="006E0684" w:rsidP="006E06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Приволжского сельского поселения, заместитель председателя комиссии</w:t>
            </w:r>
          </w:p>
        </w:tc>
      </w:tr>
      <w:tr w:rsidR="006E0684" w:rsidTr="006E0684">
        <w:tc>
          <w:tcPr>
            <w:tcW w:w="2943" w:type="dxa"/>
          </w:tcPr>
          <w:p w:rsidR="006E0684" w:rsidRDefault="006E068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М.С.</w:t>
            </w:r>
          </w:p>
        </w:tc>
        <w:tc>
          <w:tcPr>
            <w:tcW w:w="6628" w:type="dxa"/>
          </w:tcPr>
          <w:p w:rsidR="006E0684" w:rsidRDefault="006E0684" w:rsidP="006E06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Администрации Приволжского сельского поселения, секретарь комиссии.</w:t>
            </w:r>
          </w:p>
        </w:tc>
      </w:tr>
      <w:tr w:rsidR="006E0684" w:rsidTr="006E0684">
        <w:tc>
          <w:tcPr>
            <w:tcW w:w="2943" w:type="dxa"/>
          </w:tcPr>
          <w:p w:rsidR="006E0684" w:rsidRDefault="006E068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Лыткин А.Л.</w:t>
            </w:r>
          </w:p>
        </w:tc>
        <w:tc>
          <w:tcPr>
            <w:tcW w:w="6628" w:type="dxa"/>
          </w:tcPr>
          <w:p w:rsidR="006E0684" w:rsidRDefault="006E0684" w:rsidP="006E06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Муниципального Совета Приволжского сельского поселения (по согласованию)</w:t>
            </w:r>
          </w:p>
        </w:tc>
      </w:tr>
      <w:tr w:rsidR="006E0684" w:rsidTr="006E0684">
        <w:tc>
          <w:tcPr>
            <w:tcW w:w="2943" w:type="dxa"/>
          </w:tcPr>
          <w:p w:rsidR="006E0684" w:rsidRDefault="006E068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Боярсков А.Н.</w:t>
            </w:r>
          </w:p>
        </w:tc>
        <w:tc>
          <w:tcPr>
            <w:tcW w:w="6628" w:type="dxa"/>
          </w:tcPr>
          <w:p w:rsidR="006E0684" w:rsidRDefault="006E0684" w:rsidP="006E06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ОГИБДД Отдела МВД России по Мышкинскому району ( по согласованию)</w:t>
            </w:r>
          </w:p>
        </w:tc>
      </w:tr>
      <w:tr w:rsidR="006E0684" w:rsidTr="006E0684">
        <w:tc>
          <w:tcPr>
            <w:tcW w:w="2943" w:type="dxa"/>
          </w:tcPr>
          <w:p w:rsidR="006E0684" w:rsidRDefault="006E068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А.А.</w:t>
            </w:r>
          </w:p>
        </w:tc>
        <w:tc>
          <w:tcPr>
            <w:tcW w:w="6628" w:type="dxa"/>
          </w:tcPr>
          <w:p w:rsidR="006E0684" w:rsidRDefault="006E0684" w:rsidP="006E06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производству ГП ЯО ЯРДОРМОСТ филиал Мышкинский ( по согласованию)</w:t>
            </w:r>
          </w:p>
        </w:tc>
      </w:tr>
    </w:tbl>
    <w:p w:rsidR="006E0684" w:rsidRDefault="006E0684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72EED" w:rsidRDefault="00A72EED" w:rsidP="00A72EED">
      <w:pPr>
        <w:pStyle w:val="60"/>
        <w:shd w:val="clear" w:color="auto" w:fill="auto"/>
        <w:spacing w:after="0"/>
        <w:ind w:left="5812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 xml:space="preserve">Приложение № 2 к постановлению Администрации </w:t>
      </w:r>
    </w:p>
    <w:p w:rsidR="00A72EED" w:rsidRPr="00A72EED" w:rsidRDefault="00A72EED" w:rsidP="00A72EED">
      <w:pPr>
        <w:pStyle w:val="60"/>
        <w:shd w:val="clear" w:color="auto" w:fill="auto"/>
        <w:spacing w:after="182"/>
        <w:ind w:left="567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Приволжского сельского поселения </w:t>
      </w:r>
      <w:r>
        <w:rPr>
          <w:sz w:val="24"/>
          <w:szCs w:val="24"/>
        </w:rPr>
        <w:t>от 25.05</w:t>
      </w:r>
      <w:r>
        <w:rPr>
          <w:color w:val="000000"/>
          <w:sz w:val="24"/>
          <w:szCs w:val="24"/>
          <w:lang w:bidi="ru-RU"/>
        </w:rPr>
        <w:t>.2018 №88</w:t>
      </w:r>
    </w:p>
    <w:p w:rsidR="00A72EED" w:rsidRDefault="00A72EED" w:rsidP="00A72EED">
      <w:pPr>
        <w:pStyle w:val="60"/>
        <w:shd w:val="clear" w:color="auto" w:fill="auto"/>
        <w:spacing w:after="0" w:line="274" w:lineRule="exact"/>
        <w:ind w:right="20"/>
        <w:jc w:val="center"/>
      </w:pPr>
      <w:r>
        <w:rPr>
          <w:color w:val="000000"/>
          <w:sz w:val="24"/>
          <w:szCs w:val="24"/>
          <w:lang w:bidi="ru-RU"/>
        </w:rPr>
        <w:t>ПОЛОЖЕНИЕ</w:t>
      </w:r>
    </w:p>
    <w:p w:rsidR="00A72EED" w:rsidRDefault="00A72EED" w:rsidP="00A72EED">
      <w:pPr>
        <w:pStyle w:val="60"/>
        <w:shd w:val="clear" w:color="auto" w:fill="auto"/>
        <w:spacing w:after="0" w:line="274" w:lineRule="exact"/>
        <w:ind w:right="2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 постоянно действующей комиссии по обследованию автомобильных дорог</w:t>
      </w:r>
    </w:p>
    <w:p w:rsidR="00A72EED" w:rsidRDefault="00A72EED" w:rsidP="00A72EED">
      <w:pPr>
        <w:pStyle w:val="60"/>
        <w:shd w:val="clear" w:color="auto" w:fill="auto"/>
        <w:spacing w:after="207" w:line="274" w:lineRule="exact"/>
        <w:ind w:right="20"/>
        <w:jc w:val="center"/>
      </w:pPr>
      <w:r>
        <w:rPr>
          <w:color w:val="000000"/>
          <w:sz w:val="24"/>
          <w:szCs w:val="24"/>
          <w:lang w:bidi="ru-RU"/>
        </w:rPr>
        <w:t>местного значения находящихся в собственности Приволжского сельского поселения</w:t>
      </w:r>
    </w:p>
    <w:p w:rsidR="00A72EED" w:rsidRDefault="00A72EED" w:rsidP="00A72EED">
      <w:pPr>
        <w:pStyle w:val="70"/>
        <w:shd w:val="clear" w:color="auto" w:fill="auto"/>
        <w:spacing w:before="0" w:after="219" w:line="240" w:lineRule="exact"/>
        <w:ind w:right="20"/>
      </w:pPr>
      <w:r>
        <w:rPr>
          <w:color w:val="000000"/>
          <w:sz w:val="24"/>
          <w:szCs w:val="24"/>
          <w:lang w:bidi="ru-RU"/>
        </w:rPr>
        <w:t>Раздел 1. Общее положение</w:t>
      </w:r>
    </w:p>
    <w:p w:rsidR="00A72EED" w:rsidRDefault="00A72EED" w:rsidP="00A72EED">
      <w:pPr>
        <w:pStyle w:val="60"/>
        <w:numPr>
          <w:ilvl w:val="0"/>
          <w:numId w:val="2"/>
        </w:numPr>
        <w:shd w:val="clear" w:color="auto" w:fill="auto"/>
        <w:tabs>
          <w:tab w:val="left" w:pos="1231"/>
        </w:tabs>
        <w:spacing w:after="0" w:line="281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>Настоящее положение (далее - положение) определяет порядок работы комиссии по обследованию технического состояния автомобильных дорог общего пользования местного значения находящихся в собственности Приволжского сельского поселения (далее - Комиссия).</w:t>
      </w:r>
    </w:p>
    <w:p w:rsidR="00A72EED" w:rsidRDefault="00A72EED" w:rsidP="00A72EED">
      <w:pPr>
        <w:pStyle w:val="60"/>
        <w:shd w:val="clear" w:color="auto" w:fill="auto"/>
        <w:spacing w:after="207" w:line="274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>1.2 Комиссия руководствуется в своей работе действующим законодательством Российской Федерации федеральными законами; действующими нормативными документами, утвержденными министерством транспорта РФ; правовыми актами Ярославской области и Приволжского сельского поселения, а также настоящим Положением.</w:t>
      </w:r>
    </w:p>
    <w:p w:rsidR="00A72EED" w:rsidRDefault="00A72EED" w:rsidP="00A72EED">
      <w:pPr>
        <w:pStyle w:val="70"/>
        <w:shd w:val="clear" w:color="auto" w:fill="auto"/>
        <w:spacing w:before="0" w:after="197" w:line="240" w:lineRule="exact"/>
        <w:ind w:left="3200"/>
        <w:jc w:val="both"/>
      </w:pPr>
      <w:r>
        <w:rPr>
          <w:color w:val="000000"/>
          <w:sz w:val="24"/>
          <w:szCs w:val="24"/>
          <w:lang w:bidi="ru-RU"/>
        </w:rPr>
        <w:t xml:space="preserve">Раздел П. Задачи и функции комиссии </w:t>
      </w:r>
      <w:r>
        <w:rPr>
          <w:color w:val="000000"/>
          <w:sz w:val="24"/>
          <w:szCs w:val="24"/>
          <w:vertAlign w:val="superscript"/>
          <w:lang w:val="en-US" w:eastAsia="en-US" w:bidi="en-US"/>
        </w:rPr>
        <w:t>v</w:t>
      </w:r>
    </w:p>
    <w:p w:rsidR="00A72EED" w:rsidRDefault="00A72EED" w:rsidP="00A72EED">
      <w:pPr>
        <w:pStyle w:val="60"/>
        <w:numPr>
          <w:ilvl w:val="0"/>
          <w:numId w:val="3"/>
        </w:numPr>
        <w:shd w:val="clear" w:color="auto" w:fill="auto"/>
        <w:tabs>
          <w:tab w:val="left" w:pos="1296"/>
        </w:tabs>
        <w:spacing w:after="0" w:line="278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>Основной задачей Комиссии является определение технического состояния:</w:t>
      </w:r>
    </w:p>
    <w:p w:rsidR="00A72EED" w:rsidRDefault="00A72EED" w:rsidP="00A72EED">
      <w:pPr>
        <w:pStyle w:val="60"/>
        <w:numPr>
          <w:ilvl w:val="0"/>
          <w:numId w:val="4"/>
        </w:numPr>
        <w:shd w:val="clear" w:color="auto" w:fill="auto"/>
        <w:tabs>
          <w:tab w:val="left" w:pos="1118"/>
        </w:tabs>
        <w:spacing w:after="0" w:line="278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>полосы отвода, земляного полотна и водоотвода;</w:t>
      </w:r>
    </w:p>
    <w:p w:rsidR="00A72EED" w:rsidRDefault="00A72EED" w:rsidP="00A72EED">
      <w:pPr>
        <w:pStyle w:val="60"/>
        <w:numPr>
          <w:ilvl w:val="0"/>
          <w:numId w:val="4"/>
        </w:numPr>
        <w:shd w:val="clear" w:color="auto" w:fill="auto"/>
        <w:tabs>
          <w:tab w:val="left" w:pos="1142"/>
        </w:tabs>
        <w:spacing w:after="0" w:line="278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>покрытия проезжей части, ее дефектов;</w:t>
      </w:r>
    </w:p>
    <w:p w:rsidR="00A72EED" w:rsidRDefault="00A72EED" w:rsidP="00A72EED">
      <w:pPr>
        <w:pStyle w:val="60"/>
        <w:numPr>
          <w:ilvl w:val="0"/>
          <w:numId w:val="4"/>
        </w:numPr>
        <w:shd w:val="clear" w:color="auto" w:fill="auto"/>
        <w:tabs>
          <w:tab w:val="left" w:pos="1142"/>
        </w:tabs>
        <w:spacing w:after="0" w:line="278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>искусственных дорожных сооружений;</w:t>
      </w:r>
    </w:p>
    <w:p w:rsidR="00A72EED" w:rsidRDefault="00A72EED" w:rsidP="00A72EED">
      <w:pPr>
        <w:pStyle w:val="60"/>
        <w:numPr>
          <w:ilvl w:val="0"/>
          <w:numId w:val="4"/>
        </w:numPr>
        <w:shd w:val="clear" w:color="auto" w:fill="auto"/>
        <w:tabs>
          <w:tab w:val="left" w:pos="1142"/>
        </w:tabs>
        <w:spacing w:after="0" w:line="278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>наружного освещения;</w:t>
      </w:r>
    </w:p>
    <w:p w:rsidR="00A72EED" w:rsidRDefault="00A72EED" w:rsidP="00A72EED">
      <w:pPr>
        <w:pStyle w:val="60"/>
        <w:numPr>
          <w:ilvl w:val="0"/>
          <w:numId w:val="4"/>
        </w:numPr>
        <w:shd w:val="clear" w:color="auto" w:fill="auto"/>
        <w:tabs>
          <w:tab w:val="left" w:pos="1142"/>
        </w:tabs>
        <w:spacing w:after="0" w:line="278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>элементов обустройства автомобильных дорог;</w:t>
      </w:r>
    </w:p>
    <w:p w:rsidR="00A72EED" w:rsidRDefault="00A72EED" w:rsidP="00A72EED">
      <w:pPr>
        <w:pStyle w:val="60"/>
        <w:numPr>
          <w:ilvl w:val="0"/>
          <w:numId w:val="4"/>
        </w:numPr>
        <w:shd w:val="clear" w:color="auto" w:fill="auto"/>
        <w:tabs>
          <w:tab w:val="left" w:pos="1142"/>
        </w:tabs>
        <w:spacing w:after="0" w:line="278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>технических средств организации дорожного движения.</w:t>
      </w:r>
    </w:p>
    <w:p w:rsidR="00A72EED" w:rsidRDefault="00A72EED" w:rsidP="00A72EED">
      <w:pPr>
        <w:pStyle w:val="60"/>
        <w:numPr>
          <w:ilvl w:val="0"/>
          <w:numId w:val="3"/>
        </w:numPr>
        <w:shd w:val="clear" w:color="auto" w:fill="auto"/>
        <w:tabs>
          <w:tab w:val="left" w:pos="1301"/>
        </w:tabs>
        <w:spacing w:after="0" w:line="278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>Основными функциями Комиссии являются:</w:t>
      </w:r>
    </w:p>
    <w:p w:rsidR="00A72EED" w:rsidRDefault="00A72EED" w:rsidP="00A72EED">
      <w:pPr>
        <w:pStyle w:val="60"/>
        <w:numPr>
          <w:ilvl w:val="0"/>
          <w:numId w:val="5"/>
        </w:numPr>
        <w:shd w:val="clear" w:color="auto" w:fill="auto"/>
        <w:tabs>
          <w:tab w:val="left" w:pos="1076"/>
        </w:tabs>
        <w:spacing w:after="0" w:line="278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>выявление участков автомобильных дорог, не отвечающих нормативным требованиям к транспортно-эксплуатационному состоянию;</w:t>
      </w:r>
    </w:p>
    <w:p w:rsidR="00A72EED" w:rsidRDefault="00A72EED" w:rsidP="00A72EED">
      <w:pPr>
        <w:pStyle w:val="60"/>
        <w:numPr>
          <w:ilvl w:val="0"/>
          <w:numId w:val="5"/>
        </w:numPr>
        <w:shd w:val="clear" w:color="auto" w:fill="auto"/>
        <w:spacing w:after="91" w:line="278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 xml:space="preserve"> определение видов основных мероприятий по ремонту и содержанию автомобильных дорог с целью повышения их транспортно-эксплуатационного состояния.</w:t>
      </w:r>
    </w:p>
    <w:p w:rsidR="00A72EED" w:rsidRDefault="00A72EED" w:rsidP="00A72EED">
      <w:pPr>
        <w:pStyle w:val="70"/>
        <w:shd w:val="clear" w:color="auto" w:fill="auto"/>
        <w:spacing w:before="0" w:after="77" w:line="240" w:lineRule="exact"/>
        <w:ind w:left="2240"/>
        <w:jc w:val="both"/>
      </w:pPr>
      <w:r>
        <w:rPr>
          <w:color w:val="000000"/>
          <w:sz w:val="24"/>
          <w:szCs w:val="24"/>
          <w:lang w:bidi="ru-RU"/>
        </w:rPr>
        <w:t>РАЗДЕЛ III. ПРАВА И ОБЯЗАННОСТИ КОМИССИИ</w:t>
      </w:r>
    </w:p>
    <w:p w:rsidR="00A72EED" w:rsidRDefault="00A72EED" w:rsidP="00A72EED">
      <w:pPr>
        <w:pStyle w:val="60"/>
        <w:numPr>
          <w:ilvl w:val="0"/>
          <w:numId w:val="6"/>
        </w:numPr>
        <w:shd w:val="clear" w:color="auto" w:fill="auto"/>
        <w:tabs>
          <w:tab w:val="left" w:pos="1296"/>
        </w:tabs>
        <w:spacing w:after="0" w:line="278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>Для выполнения возложенных задач Комиссия имеет право:</w:t>
      </w:r>
    </w:p>
    <w:p w:rsidR="00A72EED" w:rsidRDefault="00A72EED" w:rsidP="00A72EED">
      <w:pPr>
        <w:pStyle w:val="60"/>
        <w:numPr>
          <w:ilvl w:val="0"/>
          <w:numId w:val="7"/>
        </w:numPr>
        <w:shd w:val="clear" w:color="auto" w:fill="auto"/>
        <w:tabs>
          <w:tab w:val="left" w:pos="1076"/>
        </w:tabs>
        <w:spacing w:after="0" w:line="278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>рассматривать представленные материалы по вопросам, входящим в компетенцию Комиссии;</w:t>
      </w:r>
    </w:p>
    <w:p w:rsidR="00A72EED" w:rsidRDefault="00A72EED" w:rsidP="00A72EED">
      <w:pPr>
        <w:pStyle w:val="60"/>
        <w:numPr>
          <w:ilvl w:val="0"/>
          <w:numId w:val="7"/>
        </w:numPr>
        <w:shd w:val="clear" w:color="auto" w:fill="auto"/>
        <w:tabs>
          <w:tab w:val="left" w:pos="1076"/>
        </w:tabs>
        <w:spacing w:after="0" w:line="278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>запрашивать в установленном порядке необходимую для работы информацию от организаций, осуществляющих деятельность, связанную с ремонтом и содержанием автомобильных дорог местного значения находящихся в собственности Приволжского сельского поселения;</w:t>
      </w:r>
    </w:p>
    <w:p w:rsidR="00A72EED" w:rsidRDefault="00A72EED" w:rsidP="00A72EED">
      <w:pPr>
        <w:pStyle w:val="60"/>
        <w:numPr>
          <w:ilvl w:val="0"/>
          <w:numId w:val="7"/>
        </w:numPr>
        <w:shd w:val="clear" w:color="auto" w:fill="auto"/>
        <w:tabs>
          <w:tab w:val="left" w:pos="1076"/>
        </w:tabs>
        <w:spacing w:after="0" w:line="278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>привлекать к участию в случае необходимости специалистов для проведения диагностики автомобильных дорог в порядке, определенном Министерством транспорта РФ.</w:t>
      </w:r>
    </w:p>
    <w:p w:rsidR="00A72EED" w:rsidRDefault="00A72EED" w:rsidP="00A72EED">
      <w:pPr>
        <w:pStyle w:val="60"/>
        <w:numPr>
          <w:ilvl w:val="1"/>
          <w:numId w:val="7"/>
        </w:numPr>
        <w:shd w:val="clear" w:color="auto" w:fill="auto"/>
        <w:tabs>
          <w:tab w:val="left" w:pos="1296"/>
        </w:tabs>
        <w:spacing w:after="0" w:line="278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>Комиссия обязана:</w:t>
      </w:r>
    </w:p>
    <w:p w:rsidR="00A72EED" w:rsidRDefault="00A72EED" w:rsidP="00A72EED">
      <w:pPr>
        <w:pStyle w:val="60"/>
        <w:numPr>
          <w:ilvl w:val="0"/>
          <w:numId w:val="8"/>
        </w:numPr>
        <w:shd w:val="clear" w:color="auto" w:fill="auto"/>
        <w:tabs>
          <w:tab w:val="left" w:pos="1076"/>
        </w:tabs>
        <w:spacing w:after="0" w:line="278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>проводить обследование технического состояния автомобильных дорог общего пользования местного значения находящихся в собственности Приволжского сельского поселения один раз в год - в осенний или весенний сезон в соответствии с нормативными документами, период обследования дорог не должен превышать одного месяца.</w:t>
      </w:r>
    </w:p>
    <w:p w:rsidR="00A72EED" w:rsidRDefault="00A72EED" w:rsidP="00A72EED">
      <w:pPr>
        <w:pStyle w:val="60"/>
        <w:numPr>
          <w:ilvl w:val="0"/>
          <w:numId w:val="8"/>
        </w:numPr>
        <w:shd w:val="clear" w:color="auto" w:fill="auto"/>
        <w:tabs>
          <w:tab w:val="left" w:pos="1077"/>
        </w:tabs>
        <w:spacing w:after="0" w:line="278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 xml:space="preserve">В течение 1 рабочего дня после обследования дорог составить акт обследования технического состояния автомобильных дорог местного значения находящихся в </w:t>
      </w:r>
      <w:r>
        <w:rPr>
          <w:color w:val="000000"/>
          <w:sz w:val="24"/>
          <w:szCs w:val="24"/>
          <w:lang w:bidi="ru-RU"/>
        </w:rPr>
        <w:lastRenderedPageBreak/>
        <w:t>собственности Приволжского сельского поселения, в котором отражаются выявленные недостатки и предложения комиссии по их устранению с указанием необходимых мероприятий. Акт подписывается председателем комиссии и членами комиссии.</w:t>
      </w:r>
    </w:p>
    <w:p w:rsidR="00A72EED" w:rsidRPr="00A72EED" w:rsidRDefault="00A72EED" w:rsidP="00A72EED">
      <w:pPr>
        <w:pStyle w:val="60"/>
        <w:numPr>
          <w:ilvl w:val="0"/>
          <w:numId w:val="8"/>
        </w:numPr>
        <w:shd w:val="clear" w:color="auto" w:fill="auto"/>
        <w:tabs>
          <w:tab w:val="left" w:pos="1076"/>
        </w:tabs>
        <w:spacing w:after="0" w:line="278" w:lineRule="exact"/>
        <w:ind w:firstLine="780"/>
        <w:jc w:val="both"/>
      </w:pPr>
      <w:r>
        <w:rPr>
          <w:color w:val="000000"/>
          <w:sz w:val="24"/>
          <w:szCs w:val="24"/>
          <w:lang w:bidi="ru-RU"/>
        </w:rPr>
        <w:t>определить виды мероприятий по ремонту и содержанию автомобильных дорог, о также объемы и очередность их выполнения;</w:t>
      </w:r>
    </w:p>
    <w:p w:rsidR="00A72EED" w:rsidRPr="00A72EED" w:rsidRDefault="00A72EED" w:rsidP="00A72EED">
      <w:pPr>
        <w:pStyle w:val="60"/>
        <w:numPr>
          <w:ilvl w:val="0"/>
          <w:numId w:val="8"/>
        </w:numPr>
        <w:shd w:val="clear" w:color="auto" w:fill="auto"/>
        <w:tabs>
          <w:tab w:val="left" w:pos="709"/>
        </w:tabs>
        <w:spacing w:after="0" w:line="290" w:lineRule="exact"/>
        <w:ind w:left="780" w:firstLine="71"/>
        <w:jc w:val="both"/>
      </w:pPr>
      <w:r>
        <w:rPr>
          <w:color w:val="000000"/>
          <w:sz w:val="24"/>
          <w:szCs w:val="24"/>
          <w:lang w:bidi="ru-RU"/>
        </w:rPr>
        <w:t>контролировать выполнение работ по ремонту и содержанию автомобильных дорог местного значения.</w:t>
      </w:r>
    </w:p>
    <w:p w:rsidR="00A72EED" w:rsidRPr="00A72EED" w:rsidRDefault="00A72EED" w:rsidP="00A72EED">
      <w:pPr>
        <w:pStyle w:val="60"/>
        <w:shd w:val="clear" w:color="auto" w:fill="auto"/>
        <w:tabs>
          <w:tab w:val="left" w:pos="709"/>
        </w:tabs>
        <w:spacing w:after="0" w:line="290" w:lineRule="exact"/>
        <w:ind w:left="851"/>
        <w:jc w:val="both"/>
      </w:pPr>
    </w:p>
    <w:p w:rsidR="00A72EED" w:rsidRDefault="00A72EED" w:rsidP="00A72EED">
      <w:pPr>
        <w:pStyle w:val="70"/>
        <w:shd w:val="clear" w:color="auto" w:fill="auto"/>
        <w:spacing w:before="0" w:after="40" w:line="240" w:lineRule="exact"/>
        <w:ind w:left="1760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РАЗДЕЛ IV. СТРУКТУРА И ПОРЯДОК РАБОТЫ КОМИССИИ</w:t>
      </w:r>
    </w:p>
    <w:p w:rsidR="00A72EED" w:rsidRDefault="00A72EED" w:rsidP="00A72EED">
      <w:pPr>
        <w:pStyle w:val="70"/>
        <w:shd w:val="clear" w:color="auto" w:fill="auto"/>
        <w:spacing w:before="0" w:after="40" w:line="240" w:lineRule="exact"/>
        <w:ind w:left="1760"/>
        <w:jc w:val="both"/>
      </w:pPr>
    </w:p>
    <w:p w:rsidR="00A72EED" w:rsidRDefault="00A72EED" w:rsidP="00A72EED">
      <w:pPr>
        <w:pStyle w:val="60"/>
        <w:numPr>
          <w:ilvl w:val="1"/>
          <w:numId w:val="8"/>
        </w:numPr>
        <w:shd w:val="clear" w:color="auto" w:fill="auto"/>
        <w:tabs>
          <w:tab w:val="left" w:pos="426"/>
        </w:tabs>
        <w:spacing w:after="0" w:line="271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Комиссия организует работу на плановой основе в периоды, указанные в разделе 3 настоящего Положения, а также на основании заявлений предприятий, организаций и граждан, поступивших в Администрацию Приволжского сельского поселения.</w:t>
      </w:r>
    </w:p>
    <w:p w:rsidR="00A72EED" w:rsidRDefault="00A72EED" w:rsidP="00A72EED">
      <w:pPr>
        <w:pStyle w:val="60"/>
        <w:numPr>
          <w:ilvl w:val="0"/>
          <w:numId w:val="10"/>
        </w:numPr>
        <w:shd w:val="clear" w:color="auto" w:fill="auto"/>
        <w:tabs>
          <w:tab w:val="left" w:pos="1686"/>
        </w:tabs>
        <w:spacing w:after="0" w:line="271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Состав Комиссии и изменения в составе Комиссии утверждается постановлением Администрации Приволжского сельского поселения..</w:t>
      </w:r>
    </w:p>
    <w:p w:rsidR="00A72EED" w:rsidRDefault="00A72EED" w:rsidP="00A72EED">
      <w:pPr>
        <w:pStyle w:val="60"/>
        <w:shd w:val="clear" w:color="auto" w:fill="auto"/>
        <w:spacing w:after="0" w:line="271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В состав Комиссии на равноправной основе включаются представители органов местного самоуправления, муниципальных предприятий и учреждений, органов государственного контроля и надзора и других заинтересованных органов.</w:t>
      </w:r>
    </w:p>
    <w:p w:rsidR="00A72EED" w:rsidRDefault="00A72EED" w:rsidP="00A72EED">
      <w:pPr>
        <w:pStyle w:val="60"/>
        <w:numPr>
          <w:ilvl w:val="0"/>
          <w:numId w:val="10"/>
        </w:numPr>
        <w:shd w:val="clear" w:color="auto" w:fill="auto"/>
        <w:tabs>
          <w:tab w:val="left" w:pos="1686"/>
        </w:tabs>
        <w:spacing w:after="0" w:line="271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Комиссия состоит из:</w:t>
      </w:r>
    </w:p>
    <w:p w:rsidR="00A72EED" w:rsidRDefault="00A72EED" w:rsidP="00A72EED">
      <w:pPr>
        <w:pStyle w:val="60"/>
        <w:numPr>
          <w:ilvl w:val="0"/>
          <w:numId w:val="11"/>
        </w:numPr>
        <w:shd w:val="clear" w:color="auto" w:fill="auto"/>
        <w:tabs>
          <w:tab w:val="left" w:pos="1503"/>
        </w:tabs>
        <w:spacing w:after="0" w:line="271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председателя Комиссии;</w:t>
      </w:r>
    </w:p>
    <w:p w:rsidR="00A72EED" w:rsidRDefault="00A72EED" w:rsidP="00A72EED">
      <w:pPr>
        <w:pStyle w:val="60"/>
        <w:numPr>
          <w:ilvl w:val="0"/>
          <w:numId w:val="11"/>
        </w:numPr>
        <w:shd w:val="clear" w:color="auto" w:fill="auto"/>
        <w:tabs>
          <w:tab w:val="left" w:pos="1527"/>
        </w:tabs>
        <w:spacing w:after="0" w:line="271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заместителя председателя Комиссии;</w:t>
      </w:r>
    </w:p>
    <w:p w:rsidR="00A72EED" w:rsidRDefault="00A72EED" w:rsidP="00A72EED">
      <w:pPr>
        <w:pStyle w:val="60"/>
        <w:numPr>
          <w:ilvl w:val="0"/>
          <w:numId w:val="11"/>
        </w:numPr>
        <w:shd w:val="clear" w:color="auto" w:fill="auto"/>
        <w:tabs>
          <w:tab w:val="left" w:pos="1527"/>
        </w:tabs>
        <w:spacing w:after="0" w:line="271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секретаря Комиссии;</w:t>
      </w:r>
    </w:p>
    <w:p w:rsidR="00A72EED" w:rsidRDefault="00A72EED" w:rsidP="00A72EED">
      <w:pPr>
        <w:pStyle w:val="60"/>
        <w:numPr>
          <w:ilvl w:val="0"/>
          <w:numId w:val="11"/>
        </w:numPr>
        <w:shd w:val="clear" w:color="auto" w:fill="auto"/>
        <w:tabs>
          <w:tab w:val="left" w:pos="1532"/>
        </w:tabs>
        <w:spacing w:after="0" w:line="271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членов Комиссии.</w:t>
      </w:r>
    </w:p>
    <w:p w:rsidR="00A72EED" w:rsidRDefault="00A72EED" w:rsidP="00A72EED">
      <w:pPr>
        <w:pStyle w:val="60"/>
        <w:numPr>
          <w:ilvl w:val="1"/>
          <w:numId w:val="11"/>
        </w:numPr>
        <w:shd w:val="clear" w:color="auto" w:fill="auto"/>
        <w:tabs>
          <w:tab w:val="left" w:pos="1686"/>
        </w:tabs>
        <w:spacing w:after="0" w:line="271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Председатель Комиссии:</w:t>
      </w:r>
    </w:p>
    <w:p w:rsidR="00A72EED" w:rsidRDefault="00A72EED" w:rsidP="00A72EED">
      <w:pPr>
        <w:pStyle w:val="60"/>
        <w:numPr>
          <w:ilvl w:val="0"/>
          <w:numId w:val="12"/>
        </w:numPr>
        <w:shd w:val="clear" w:color="auto" w:fill="auto"/>
        <w:tabs>
          <w:tab w:val="left" w:pos="1503"/>
        </w:tabs>
        <w:spacing w:after="0" w:line="271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осуществляет общее руководство деятельностью Комиссии;</w:t>
      </w:r>
    </w:p>
    <w:p w:rsidR="00A72EED" w:rsidRDefault="00A72EED" w:rsidP="00A72EED">
      <w:pPr>
        <w:pStyle w:val="60"/>
        <w:numPr>
          <w:ilvl w:val="0"/>
          <w:numId w:val="12"/>
        </w:numPr>
        <w:shd w:val="clear" w:color="auto" w:fill="auto"/>
        <w:tabs>
          <w:tab w:val="left" w:pos="1527"/>
        </w:tabs>
        <w:spacing w:after="0" w:line="271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созывает заседание Комиссии;</w:t>
      </w:r>
    </w:p>
    <w:p w:rsidR="00A72EED" w:rsidRDefault="00A72EED" w:rsidP="00A72EED">
      <w:pPr>
        <w:pStyle w:val="60"/>
        <w:shd w:val="clear" w:color="auto" w:fill="auto"/>
        <w:tabs>
          <w:tab w:val="left" w:pos="1126"/>
        </w:tabs>
        <w:spacing w:after="0" w:line="271" w:lineRule="exact"/>
        <w:jc w:val="both"/>
      </w:pPr>
      <w:r w:rsidRPr="003750D3">
        <w:rPr>
          <w:color w:val="000000"/>
          <w:sz w:val="24"/>
          <w:szCs w:val="24"/>
          <w:lang w:eastAsia="en-US" w:bidi="en-US"/>
        </w:rPr>
        <w:tab/>
      </w:r>
      <w:r>
        <w:rPr>
          <w:color w:val="000000"/>
          <w:sz w:val="24"/>
          <w:szCs w:val="24"/>
          <w:lang w:bidi="ru-RU"/>
        </w:rPr>
        <w:t>3) ведет заседания Комиссии;</w:t>
      </w:r>
    </w:p>
    <w:p w:rsidR="00A72EED" w:rsidRDefault="00A72EED" w:rsidP="00A72EED">
      <w:pPr>
        <w:pStyle w:val="60"/>
        <w:numPr>
          <w:ilvl w:val="0"/>
          <w:numId w:val="7"/>
        </w:numPr>
        <w:shd w:val="clear" w:color="auto" w:fill="auto"/>
        <w:tabs>
          <w:tab w:val="left" w:pos="1522"/>
        </w:tabs>
        <w:spacing w:after="0" w:line="271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дает поручения заместителю председателя и членам Комиссии;</w:t>
      </w:r>
    </w:p>
    <w:p w:rsidR="00A72EED" w:rsidRDefault="00A72EED" w:rsidP="00A72EED">
      <w:pPr>
        <w:pStyle w:val="60"/>
        <w:numPr>
          <w:ilvl w:val="0"/>
          <w:numId w:val="7"/>
        </w:numPr>
        <w:shd w:val="clear" w:color="auto" w:fill="auto"/>
        <w:tabs>
          <w:tab w:val="left" w:pos="1522"/>
        </w:tabs>
        <w:spacing w:after="0" w:line="271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подписывает документы, подтверждающие принятие решения Комиссии;</w:t>
      </w:r>
    </w:p>
    <w:p w:rsidR="00A72EED" w:rsidRDefault="00A72EED" w:rsidP="00A72EED">
      <w:pPr>
        <w:pStyle w:val="60"/>
        <w:numPr>
          <w:ilvl w:val="0"/>
          <w:numId w:val="7"/>
        </w:numPr>
        <w:shd w:val="clear" w:color="auto" w:fill="auto"/>
        <w:tabs>
          <w:tab w:val="left" w:pos="1522"/>
        </w:tabs>
        <w:spacing w:after="0" w:line="271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вносит предложения о составе Комиссии.</w:t>
      </w:r>
    </w:p>
    <w:p w:rsidR="00A72EED" w:rsidRDefault="00A72EED" w:rsidP="00A72EED">
      <w:pPr>
        <w:pStyle w:val="60"/>
        <w:numPr>
          <w:ilvl w:val="1"/>
          <w:numId w:val="11"/>
        </w:numPr>
        <w:shd w:val="clear" w:color="auto" w:fill="auto"/>
        <w:tabs>
          <w:tab w:val="left" w:pos="1707"/>
        </w:tabs>
        <w:spacing w:after="0" w:line="271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Заместитель председателя Комиссии исполняет обязанности председателя Комиссии в его отсутствие.</w:t>
      </w:r>
    </w:p>
    <w:p w:rsidR="00A72EED" w:rsidRDefault="00A72EED" w:rsidP="00A72EED">
      <w:pPr>
        <w:pStyle w:val="60"/>
        <w:numPr>
          <w:ilvl w:val="1"/>
          <w:numId w:val="11"/>
        </w:numPr>
        <w:shd w:val="clear" w:color="auto" w:fill="auto"/>
        <w:tabs>
          <w:tab w:val="left" w:pos="1686"/>
        </w:tabs>
        <w:spacing w:after="0" w:line="271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Секретарь Комисс</w:t>
      </w:r>
      <w:r>
        <w:t>ии</w:t>
      </w:r>
      <w:r>
        <w:rPr>
          <w:color w:val="000000"/>
          <w:sz w:val="24"/>
          <w:szCs w:val="24"/>
          <w:lang w:bidi="ru-RU"/>
        </w:rPr>
        <w:t>:</w:t>
      </w:r>
    </w:p>
    <w:p w:rsidR="00A72EED" w:rsidRDefault="00A72EED" w:rsidP="00A72EED">
      <w:pPr>
        <w:pStyle w:val="60"/>
        <w:numPr>
          <w:ilvl w:val="0"/>
          <w:numId w:val="13"/>
        </w:numPr>
        <w:shd w:val="clear" w:color="auto" w:fill="auto"/>
        <w:tabs>
          <w:tab w:val="left" w:pos="702"/>
        </w:tabs>
        <w:spacing w:after="0" w:line="240" w:lineRule="exact"/>
        <w:ind w:left="440"/>
        <w:jc w:val="both"/>
      </w:pPr>
      <w:r>
        <w:rPr>
          <w:color w:val="000000"/>
          <w:sz w:val="24"/>
          <w:szCs w:val="24"/>
          <w:lang w:bidi="ru-RU"/>
        </w:rPr>
        <w:t>осуществляет работу по подготовке заседаний Комиссии;</w:t>
      </w:r>
    </w:p>
    <w:p w:rsidR="00A72EED" w:rsidRDefault="00A72EED" w:rsidP="00A72EED">
      <w:pPr>
        <w:pStyle w:val="60"/>
        <w:numPr>
          <w:ilvl w:val="0"/>
          <w:numId w:val="13"/>
        </w:numPr>
        <w:shd w:val="clear" w:color="auto" w:fill="auto"/>
        <w:tabs>
          <w:tab w:val="left" w:pos="707"/>
        </w:tabs>
        <w:spacing w:after="0" w:line="240" w:lineRule="exact"/>
        <w:ind w:left="440"/>
        <w:jc w:val="both"/>
      </w:pPr>
      <w:r>
        <w:rPr>
          <w:color w:val="000000"/>
          <w:sz w:val="24"/>
          <w:szCs w:val="24"/>
          <w:lang w:bidi="ru-RU"/>
        </w:rPr>
        <w:t>оформляет заключения, акты и иные документы по результатам работы Комиссии.</w:t>
      </w:r>
    </w:p>
    <w:p w:rsidR="00A72EED" w:rsidRDefault="00A72EED" w:rsidP="00A72EED">
      <w:pPr>
        <w:pStyle w:val="60"/>
        <w:numPr>
          <w:ilvl w:val="1"/>
          <w:numId w:val="11"/>
        </w:numPr>
        <w:shd w:val="clear" w:color="auto" w:fill="auto"/>
        <w:tabs>
          <w:tab w:val="left" w:pos="1686"/>
        </w:tabs>
        <w:spacing w:after="0" w:line="281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Члены Комиссии:</w:t>
      </w:r>
    </w:p>
    <w:p w:rsidR="00A72EED" w:rsidRDefault="00A72EED" w:rsidP="00A72EED">
      <w:pPr>
        <w:pStyle w:val="60"/>
        <w:numPr>
          <w:ilvl w:val="0"/>
          <w:numId w:val="13"/>
        </w:numPr>
        <w:shd w:val="clear" w:color="auto" w:fill="auto"/>
        <w:tabs>
          <w:tab w:val="left" w:pos="707"/>
        </w:tabs>
        <w:spacing w:after="0" w:line="281" w:lineRule="exact"/>
        <w:ind w:left="440"/>
        <w:jc w:val="both"/>
      </w:pPr>
      <w:r>
        <w:rPr>
          <w:color w:val="000000"/>
          <w:sz w:val="24"/>
          <w:szCs w:val="24"/>
          <w:lang w:bidi="ru-RU"/>
        </w:rPr>
        <w:t>участвуют в проведении обследования;</w:t>
      </w:r>
    </w:p>
    <w:p w:rsidR="00A72EED" w:rsidRDefault="00A72EED" w:rsidP="00A72EED">
      <w:pPr>
        <w:pStyle w:val="60"/>
        <w:numPr>
          <w:ilvl w:val="0"/>
          <w:numId w:val="13"/>
        </w:numPr>
        <w:shd w:val="clear" w:color="auto" w:fill="auto"/>
        <w:tabs>
          <w:tab w:val="left" w:pos="707"/>
        </w:tabs>
        <w:spacing w:after="0" w:line="281" w:lineRule="exact"/>
        <w:ind w:left="440"/>
        <w:jc w:val="both"/>
      </w:pPr>
      <w:r>
        <w:rPr>
          <w:color w:val="000000"/>
          <w:sz w:val="24"/>
          <w:szCs w:val="24"/>
          <w:lang w:bidi="ru-RU"/>
        </w:rPr>
        <w:t>участвуют в рассмотрении представленных материалов;</w:t>
      </w:r>
    </w:p>
    <w:p w:rsidR="00A72EED" w:rsidRDefault="00A72EED" w:rsidP="00A72EED">
      <w:pPr>
        <w:pStyle w:val="60"/>
        <w:shd w:val="clear" w:color="auto" w:fill="auto"/>
        <w:spacing w:after="0" w:line="281" w:lineRule="exact"/>
        <w:ind w:left="440"/>
        <w:jc w:val="both"/>
      </w:pPr>
      <w:r>
        <w:rPr>
          <w:color w:val="000000"/>
          <w:sz w:val="24"/>
          <w:szCs w:val="24"/>
          <w:lang w:bidi="ru-RU"/>
        </w:rPr>
        <w:t>* выражают свое особое мнение в отношении принятых решений;</w:t>
      </w:r>
    </w:p>
    <w:p w:rsidR="00A72EED" w:rsidRDefault="00A72EED" w:rsidP="00A72EED">
      <w:pPr>
        <w:pStyle w:val="60"/>
        <w:numPr>
          <w:ilvl w:val="0"/>
          <w:numId w:val="13"/>
        </w:numPr>
        <w:shd w:val="clear" w:color="auto" w:fill="auto"/>
        <w:tabs>
          <w:tab w:val="left" w:pos="717"/>
        </w:tabs>
        <w:spacing w:after="0" w:line="250" w:lineRule="exact"/>
        <w:ind w:left="440"/>
        <w:jc w:val="both"/>
      </w:pPr>
      <w:r>
        <w:rPr>
          <w:color w:val="000000"/>
          <w:sz w:val="24"/>
          <w:szCs w:val="24"/>
          <w:lang w:bidi="ru-RU"/>
        </w:rPr>
        <w:t>выполняют поручения председателя Комиссии и его заместителя, связанные с работой Комисси</w:t>
      </w:r>
      <w:r>
        <w:t>и</w:t>
      </w:r>
      <w:r>
        <w:rPr>
          <w:color w:val="000000"/>
          <w:sz w:val="24"/>
          <w:szCs w:val="24"/>
          <w:lang w:bidi="ru-RU"/>
        </w:rPr>
        <w:t>.</w:t>
      </w:r>
    </w:p>
    <w:p w:rsidR="00A72EED" w:rsidRDefault="00A72EED" w:rsidP="00A72EED">
      <w:pPr>
        <w:pStyle w:val="60"/>
        <w:numPr>
          <w:ilvl w:val="1"/>
          <w:numId w:val="11"/>
        </w:numPr>
        <w:shd w:val="clear" w:color="auto" w:fill="auto"/>
        <w:tabs>
          <w:tab w:val="left" w:pos="1690"/>
        </w:tabs>
        <w:spacing w:after="0" w:line="274" w:lineRule="exact"/>
        <w:ind w:left="1140"/>
      </w:pPr>
      <w:r>
        <w:rPr>
          <w:color w:val="000000"/>
          <w:sz w:val="24"/>
          <w:szCs w:val="24"/>
          <w:lang w:bidi="ru-RU"/>
        </w:rPr>
        <w:t>Основной организационной формой работы Комиссии является заседание. Заседание Комиссии проводится по мере необходимости.</w:t>
      </w:r>
    </w:p>
    <w:p w:rsidR="00A72EED" w:rsidRDefault="00A72EED" w:rsidP="00A72EED">
      <w:pPr>
        <w:pStyle w:val="60"/>
        <w:shd w:val="clear" w:color="auto" w:fill="auto"/>
        <w:spacing w:after="0" w:line="242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Заседание Комиссии считается правомочным, если на нем присутствуют не менее 2/3 ее членов.</w:t>
      </w:r>
    </w:p>
    <w:p w:rsidR="00A72EED" w:rsidRDefault="00A72EED" w:rsidP="00A72EED">
      <w:pPr>
        <w:pStyle w:val="60"/>
        <w:shd w:val="clear" w:color="auto" w:fill="auto"/>
        <w:spacing w:after="0" w:line="266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Решение комиссии принимается большинством голосов, оформляется протоколом заседания в течение 5 рабочих дней и подписывается председателем комиссии.</w:t>
      </w:r>
    </w:p>
    <w:p w:rsidR="00A72EED" w:rsidRDefault="00A72EED" w:rsidP="00A72EED">
      <w:pPr>
        <w:pStyle w:val="60"/>
        <w:numPr>
          <w:ilvl w:val="1"/>
          <w:numId w:val="11"/>
        </w:numPr>
        <w:shd w:val="clear" w:color="auto" w:fill="auto"/>
        <w:tabs>
          <w:tab w:val="left" w:pos="1672"/>
        </w:tabs>
        <w:spacing w:after="0" w:line="266" w:lineRule="exact"/>
        <w:ind w:left="440" w:firstLine="700"/>
        <w:jc w:val="both"/>
      </w:pPr>
      <w:r>
        <w:rPr>
          <w:color w:val="000000"/>
          <w:sz w:val="24"/>
          <w:szCs w:val="24"/>
          <w:lang w:bidi="ru-RU"/>
        </w:rPr>
        <w:t>Решения комиссии могут быть обжалованы в соответствии с законодательством Российской Федерации</w:t>
      </w:r>
    </w:p>
    <w:p w:rsidR="00A72EED" w:rsidRDefault="00A72EED" w:rsidP="00A72EED">
      <w:pPr>
        <w:pStyle w:val="60"/>
        <w:shd w:val="clear" w:color="auto" w:fill="auto"/>
        <w:tabs>
          <w:tab w:val="left" w:pos="709"/>
        </w:tabs>
        <w:spacing w:after="0" w:line="290" w:lineRule="exact"/>
        <w:ind w:left="851"/>
        <w:jc w:val="both"/>
      </w:pPr>
    </w:p>
    <w:p w:rsidR="00AF581A" w:rsidRDefault="00AF581A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72EED" w:rsidRDefault="00A72EED" w:rsidP="00A72EED">
      <w:pPr>
        <w:pStyle w:val="60"/>
        <w:shd w:val="clear" w:color="auto" w:fill="auto"/>
        <w:spacing w:after="0" w:line="278" w:lineRule="exact"/>
        <w:ind w:left="492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Приложение к Положению о постоянно действующей комиссии по обследованию автомобильных дорог местного значения находящихся в собственности Приволжского сельского поселения</w:t>
      </w:r>
    </w:p>
    <w:p w:rsidR="00A72EED" w:rsidRDefault="00A72EED" w:rsidP="00A72EED">
      <w:pPr>
        <w:pStyle w:val="60"/>
        <w:shd w:val="clear" w:color="auto" w:fill="auto"/>
        <w:spacing w:after="0" w:line="278" w:lineRule="exact"/>
        <w:ind w:left="4920"/>
        <w:jc w:val="right"/>
        <w:rPr>
          <w:color w:val="000000"/>
          <w:sz w:val="24"/>
          <w:szCs w:val="24"/>
          <w:lang w:bidi="ru-RU"/>
        </w:rPr>
      </w:pPr>
    </w:p>
    <w:p w:rsidR="00A72EED" w:rsidRDefault="00A72EED" w:rsidP="00A72EE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72EED" w:rsidRDefault="00A72EED" w:rsidP="00A72EED">
      <w:pPr>
        <w:rPr>
          <w:sz w:val="2"/>
          <w:szCs w:val="2"/>
        </w:rPr>
      </w:pPr>
    </w:p>
    <w:p w:rsidR="00A72EED" w:rsidRDefault="00A72EED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A72EED" w:rsidRDefault="00A72EED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Обследования автомобильных дорог местного значения находящихся в собственности Приволжского сельского поселения</w:t>
      </w:r>
    </w:p>
    <w:p w:rsidR="00A72EED" w:rsidRDefault="00A72EED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72EED" w:rsidRDefault="00A72EED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72EED" w:rsidRDefault="00A72EED" w:rsidP="00C06214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действующая комиссия по обследованию автомобильных дорог местного значения находящихся в собственности Приволжского сельского поселения, утвержденная постановлением Главы Приволжского сельского поселения от 25 мая 2018 года №88 в составе:</w:t>
      </w:r>
    </w:p>
    <w:p w:rsidR="00A72EED" w:rsidRDefault="00A72EED" w:rsidP="00C0621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06214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C0621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A72EED" w:rsidRDefault="00A72EED" w:rsidP="00C0621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  <w:r w:rsidR="00C0621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72EED" w:rsidRDefault="00A72EED" w:rsidP="00C0621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  <w:r w:rsidR="00C0621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A72EED" w:rsidRDefault="00A72EED" w:rsidP="00C0621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Комиссии:</w:t>
      </w:r>
      <w:r w:rsidR="00C0621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06214" w:rsidRDefault="00C06214" w:rsidP="00C0621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2EED" w:rsidRDefault="00C06214" w:rsidP="00C06214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72EED">
        <w:rPr>
          <w:rFonts w:ascii="Times New Roman" w:hAnsi="Times New Roman" w:cs="Times New Roman"/>
          <w:sz w:val="24"/>
          <w:szCs w:val="24"/>
        </w:rPr>
        <w:t>о результатам визуального осмотра автомобильных дорог общего пользования местного значения находящихся в собственности Приволжского сельского поселения выявлено следующее:</w:t>
      </w:r>
    </w:p>
    <w:tbl>
      <w:tblPr>
        <w:tblStyle w:val="a4"/>
        <w:tblW w:w="0" w:type="auto"/>
        <w:tblLook w:val="04A0"/>
      </w:tblPr>
      <w:tblGrid>
        <w:gridCol w:w="1101"/>
        <w:gridCol w:w="3684"/>
        <w:gridCol w:w="4786"/>
      </w:tblGrid>
      <w:tr w:rsidR="00C06214" w:rsidTr="00C06214">
        <w:tc>
          <w:tcPr>
            <w:tcW w:w="1101" w:type="dxa"/>
            <w:tcBorders>
              <w:right w:val="single" w:sz="4" w:space="0" w:color="auto"/>
            </w:tcBorders>
          </w:tcPr>
          <w:p w:rsidR="00C06214" w:rsidRDefault="00C0621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:rsidR="00C06214" w:rsidRDefault="00C0621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 автомобильной дороги общего пользования местного значения</w:t>
            </w:r>
          </w:p>
        </w:tc>
        <w:tc>
          <w:tcPr>
            <w:tcW w:w="4786" w:type="dxa"/>
          </w:tcPr>
          <w:p w:rsidR="00C06214" w:rsidRDefault="00C06214" w:rsidP="00C062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 в состоянии, оборудовании и содержании автомобильной дороги, искусственных сооружений</w:t>
            </w:r>
          </w:p>
        </w:tc>
      </w:tr>
      <w:tr w:rsidR="00C06214" w:rsidTr="00C06214">
        <w:trPr>
          <w:trHeight w:val="503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C06214" w:rsidRDefault="00C0621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</w:tcBorders>
          </w:tcPr>
          <w:p w:rsidR="00C06214" w:rsidRDefault="00C0621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C06214" w:rsidRDefault="00C0621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14" w:rsidTr="00C06214">
        <w:trPr>
          <w:trHeight w:val="40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14" w:rsidRDefault="00C0621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14" w:rsidRDefault="00C0621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06214" w:rsidRDefault="00C0621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14" w:rsidTr="00C06214">
        <w:trPr>
          <w:trHeight w:val="462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C06214" w:rsidRDefault="00C0621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</w:tcPr>
          <w:p w:rsidR="00C06214" w:rsidRDefault="00C0621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C06214" w:rsidRDefault="00C0621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14" w:rsidTr="00C06214">
        <w:trPr>
          <w:trHeight w:val="421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C06214" w:rsidRDefault="00C0621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</w:tcBorders>
          </w:tcPr>
          <w:p w:rsidR="00C06214" w:rsidRDefault="00C0621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C06214" w:rsidRDefault="00C0621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214" w:rsidTr="00C06214">
        <w:trPr>
          <w:trHeight w:val="35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14" w:rsidRDefault="00C0621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214" w:rsidRDefault="00C0621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06214" w:rsidRDefault="00C06214" w:rsidP="006E06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214" w:rsidRDefault="00C06214" w:rsidP="00C0621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комиссии:__________________________________________________________</w:t>
      </w:r>
    </w:p>
    <w:p w:rsidR="00C06214" w:rsidRDefault="00C06214" w:rsidP="00C0621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6214" w:rsidRDefault="00C06214" w:rsidP="00C0621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6214" w:rsidRDefault="00C06214" w:rsidP="006E068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06214" w:rsidRDefault="00C06214" w:rsidP="00C0621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членов комиссии: __________________________________________________</w:t>
      </w:r>
    </w:p>
    <w:p w:rsidR="00C06214" w:rsidRDefault="00C06214" w:rsidP="00C0621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6214" w:rsidRDefault="00C06214" w:rsidP="00C0621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6214" w:rsidRDefault="00C06214" w:rsidP="00C0621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06214" w:rsidRDefault="00C06214" w:rsidP="00C0621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____________________________</w:t>
      </w:r>
    </w:p>
    <w:p w:rsidR="00C06214" w:rsidRDefault="00C06214" w:rsidP="00C0621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 __________________________</w:t>
      </w:r>
    </w:p>
    <w:p w:rsidR="00C06214" w:rsidRPr="006E0684" w:rsidRDefault="00C06214" w:rsidP="00C0621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_______________________</w:t>
      </w:r>
    </w:p>
    <w:sectPr w:rsidR="00C06214" w:rsidRPr="006E0684" w:rsidSect="0091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590"/>
    <w:multiLevelType w:val="multilevel"/>
    <w:tmpl w:val="DDFA5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73417"/>
    <w:multiLevelType w:val="multilevel"/>
    <w:tmpl w:val="450650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CC2EF9"/>
    <w:multiLevelType w:val="hybridMultilevel"/>
    <w:tmpl w:val="13E48CCA"/>
    <w:lvl w:ilvl="0" w:tplc="9F7E1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E144C9"/>
    <w:multiLevelType w:val="multilevel"/>
    <w:tmpl w:val="3C329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450653"/>
    <w:multiLevelType w:val="multilevel"/>
    <w:tmpl w:val="630652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6903E2"/>
    <w:multiLevelType w:val="multilevel"/>
    <w:tmpl w:val="630652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A67E5"/>
    <w:multiLevelType w:val="multilevel"/>
    <w:tmpl w:val="21285B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6A38F9"/>
    <w:multiLevelType w:val="multilevel"/>
    <w:tmpl w:val="F35CC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590823"/>
    <w:multiLevelType w:val="multilevel"/>
    <w:tmpl w:val="991438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1B066E"/>
    <w:multiLevelType w:val="multilevel"/>
    <w:tmpl w:val="98D496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C455D8"/>
    <w:multiLevelType w:val="multilevel"/>
    <w:tmpl w:val="F68280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1217D5"/>
    <w:multiLevelType w:val="multilevel"/>
    <w:tmpl w:val="0E567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FA482C"/>
    <w:multiLevelType w:val="multilevel"/>
    <w:tmpl w:val="F350F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12"/>
  </w:num>
  <w:num w:numId="6">
    <w:abstractNumId w:val="6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8B4163"/>
    <w:rsid w:val="006E0684"/>
    <w:rsid w:val="008B4163"/>
    <w:rsid w:val="00910DD1"/>
    <w:rsid w:val="00987DD4"/>
    <w:rsid w:val="009E0D42"/>
    <w:rsid w:val="00A72EED"/>
    <w:rsid w:val="00AE1A47"/>
    <w:rsid w:val="00AF581A"/>
    <w:rsid w:val="00C0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63"/>
    <w:pPr>
      <w:ind w:left="720"/>
      <w:contextualSpacing/>
    </w:pPr>
  </w:style>
  <w:style w:type="table" w:styleId="a4">
    <w:name w:val="Table Grid"/>
    <w:basedOn w:val="a1"/>
    <w:uiPriority w:val="59"/>
    <w:rsid w:val="006E0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A72E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75pt">
    <w:name w:val="Основной текст (6) + 7;5 pt"/>
    <w:basedOn w:val="6"/>
    <w:rsid w:val="00A72EED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6ArialNarrow17pt-1pt">
    <w:name w:val="Основной текст (6) + Arial Narrow;17 pt;Курсив;Интервал -1 pt"/>
    <w:basedOn w:val="6"/>
    <w:rsid w:val="00A72EED"/>
    <w:rPr>
      <w:rFonts w:ascii="Arial Narrow" w:eastAsia="Arial Narrow" w:hAnsi="Arial Narrow" w:cs="Arial Narrow"/>
      <w:i/>
      <w:iCs/>
      <w:color w:val="000000"/>
      <w:spacing w:val="-20"/>
      <w:w w:val="100"/>
      <w:position w:val="0"/>
      <w:sz w:val="34"/>
      <w:szCs w:val="34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A72E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72EED"/>
    <w:pPr>
      <w:widowControl w:val="0"/>
      <w:shd w:val="clear" w:color="auto" w:fill="FFFFFF"/>
      <w:spacing w:after="180" w:line="276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A72EED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A72EED"/>
    <w:rPr>
      <w:rFonts w:ascii="Times New Roman" w:eastAsia="Times New Roman" w:hAnsi="Times New Roman" w:cs="Times New Roman"/>
      <w:sz w:val="100"/>
      <w:szCs w:val="100"/>
      <w:shd w:val="clear" w:color="auto" w:fill="FFFFFF"/>
    </w:rPr>
  </w:style>
  <w:style w:type="character" w:customStyle="1" w:styleId="212pt">
    <w:name w:val="Основной текст (2) + 12 pt"/>
    <w:basedOn w:val="2"/>
    <w:rsid w:val="00A72EE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A72E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2EED"/>
    <w:pPr>
      <w:widowControl w:val="0"/>
      <w:shd w:val="clear" w:color="auto" w:fill="FFFFFF"/>
      <w:spacing w:before="1260" w:after="0" w:line="1150" w:lineRule="exact"/>
      <w:jc w:val="center"/>
    </w:pPr>
    <w:rPr>
      <w:rFonts w:ascii="Times New Roman" w:eastAsia="Times New Roman" w:hAnsi="Times New Roman" w:cs="Times New Roman"/>
      <w:sz w:val="100"/>
      <w:szCs w:val="100"/>
    </w:rPr>
  </w:style>
  <w:style w:type="paragraph" w:customStyle="1" w:styleId="22">
    <w:name w:val="Подпись к таблице (2)"/>
    <w:basedOn w:val="a"/>
    <w:link w:val="21"/>
    <w:rsid w:val="00A72E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Таня</cp:lastModifiedBy>
  <cp:revision>8</cp:revision>
  <cp:lastPrinted>2018-05-25T10:34:00Z</cp:lastPrinted>
  <dcterms:created xsi:type="dcterms:W3CDTF">2018-05-25T09:46:00Z</dcterms:created>
  <dcterms:modified xsi:type="dcterms:W3CDTF">2018-05-29T13:33:00Z</dcterms:modified>
</cp:coreProperties>
</file>