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A7" w:rsidRPr="007A33D5" w:rsidRDefault="00C108A7" w:rsidP="00C108A7">
      <w:pPr>
        <w:ind w:right="5101" w:firstLine="709"/>
        <w:jc w:val="both"/>
        <w:rPr>
          <w:sz w:val="26"/>
          <w:szCs w:val="26"/>
        </w:rPr>
      </w:pPr>
    </w:p>
    <w:p w:rsidR="00DA6C37" w:rsidRPr="00A67028" w:rsidRDefault="00DA6C37" w:rsidP="00DA6C37">
      <w:pPr>
        <w:jc w:val="center"/>
        <w:rPr>
          <w:b/>
          <w:sz w:val="28"/>
          <w:szCs w:val="28"/>
        </w:rPr>
      </w:pPr>
      <w:r w:rsidRPr="00A67028">
        <w:rPr>
          <w:b/>
          <w:sz w:val="28"/>
          <w:szCs w:val="28"/>
        </w:rPr>
        <w:t>АДМИНИСТРАЦИЯ ПРИВОЛЖСКОГО СЕЛЬСКОГО ПОСЕЛЕНИЯ</w:t>
      </w:r>
    </w:p>
    <w:p w:rsidR="00DA6C37" w:rsidRPr="00A67028" w:rsidRDefault="00DA6C37" w:rsidP="00DA6C37">
      <w:pPr>
        <w:jc w:val="center"/>
        <w:rPr>
          <w:b/>
          <w:sz w:val="28"/>
          <w:szCs w:val="28"/>
        </w:rPr>
      </w:pPr>
    </w:p>
    <w:p w:rsidR="00DA6C37" w:rsidRPr="00A67028" w:rsidRDefault="00DA6C37" w:rsidP="00DA6C37">
      <w:pPr>
        <w:jc w:val="center"/>
        <w:rPr>
          <w:b/>
          <w:sz w:val="28"/>
          <w:szCs w:val="28"/>
        </w:rPr>
      </w:pPr>
      <w:r w:rsidRPr="00A67028">
        <w:rPr>
          <w:b/>
          <w:sz w:val="28"/>
          <w:szCs w:val="28"/>
        </w:rPr>
        <w:t>ПОСТАНОВЛЕНИЕ</w:t>
      </w:r>
    </w:p>
    <w:p w:rsidR="00DA6C37" w:rsidRPr="00A67028" w:rsidRDefault="00DA6C37" w:rsidP="00DA6C37">
      <w:pPr>
        <w:rPr>
          <w:sz w:val="28"/>
          <w:szCs w:val="28"/>
        </w:rPr>
      </w:pPr>
    </w:p>
    <w:p w:rsidR="00DA6C37" w:rsidRPr="00A67028" w:rsidRDefault="00DA6C37" w:rsidP="00DA6C37">
      <w:pPr>
        <w:rPr>
          <w:sz w:val="28"/>
          <w:szCs w:val="28"/>
        </w:rPr>
      </w:pPr>
    </w:p>
    <w:p w:rsidR="00DA6C37" w:rsidRPr="005E6424" w:rsidRDefault="00DA6C37" w:rsidP="00DA6C37">
      <w:pPr>
        <w:rPr>
          <w:sz w:val="28"/>
          <w:szCs w:val="28"/>
        </w:rPr>
      </w:pPr>
      <w:r w:rsidRPr="005E6424">
        <w:rPr>
          <w:sz w:val="28"/>
          <w:szCs w:val="28"/>
        </w:rPr>
        <w:t xml:space="preserve">От    </w:t>
      </w:r>
      <w:r w:rsidR="00A92685">
        <w:rPr>
          <w:sz w:val="28"/>
          <w:szCs w:val="28"/>
        </w:rPr>
        <w:t>24</w:t>
      </w:r>
      <w:r w:rsidRPr="005E6424">
        <w:rPr>
          <w:sz w:val="28"/>
          <w:szCs w:val="28"/>
        </w:rPr>
        <w:t>.</w:t>
      </w:r>
      <w:r w:rsidR="00A92685">
        <w:rPr>
          <w:sz w:val="28"/>
          <w:szCs w:val="28"/>
        </w:rPr>
        <w:t>10</w:t>
      </w:r>
      <w:r w:rsidRPr="005E6424">
        <w:rPr>
          <w:sz w:val="28"/>
          <w:szCs w:val="28"/>
        </w:rPr>
        <w:t>.201</w:t>
      </w:r>
      <w:r w:rsidR="007A3378" w:rsidRPr="005E6424">
        <w:rPr>
          <w:sz w:val="28"/>
          <w:szCs w:val="28"/>
        </w:rPr>
        <w:t>8</w:t>
      </w:r>
      <w:r w:rsidRPr="005E6424">
        <w:rPr>
          <w:sz w:val="28"/>
          <w:szCs w:val="28"/>
        </w:rPr>
        <w:t xml:space="preserve"> года                                                                          </w:t>
      </w:r>
      <w:r w:rsidR="0049061F" w:rsidRPr="005E6424">
        <w:rPr>
          <w:sz w:val="28"/>
          <w:szCs w:val="28"/>
        </w:rPr>
        <w:t xml:space="preserve">               </w:t>
      </w:r>
      <w:r w:rsidRPr="005E6424">
        <w:rPr>
          <w:sz w:val="28"/>
          <w:szCs w:val="28"/>
        </w:rPr>
        <w:t xml:space="preserve">   №  </w:t>
      </w:r>
      <w:r w:rsidR="00141F5A">
        <w:rPr>
          <w:sz w:val="28"/>
          <w:szCs w:val="28"/>
        </w:rPr>
        <w:t>169</w:t>
      </w:r>
    </w:p>
    <w:p w:rsidR="0049061F" w:rsidRDefault="0049061F" w:rsidP="00DA6C37">
      <w:pPr>
        <w:pStyle w:val="aff0"/>
        <w:contextualSpacing/>
        <w:rPr>
          <w:rFonts w:ascii="Times New Roman" w:hAnsi="Times New Roman"/>
          <w:sz w:val="24"/>
          <w:szCs w:val="24"/>
        </w:rPr>
      </w:pPr>
    </w:p>
    <w:p w:rsidR="0049061F" w:rsidRPr="005E6424" w:rsidRDefault="0049061F" w:rsidP="00DA6C37">
      <w:pPr>
        <w:pStyle w:val="aff0"/>
        <w:contextualSpacing/>
        <w:rPr>
          <w:rFonts w:ascii="Times New Roman" w:hAnsi="Times New Roman"/>
        </w:rPr>
      </w:pPr>
      <w:r w:rsidRPr="005E6424">
        <w:rPr>
          <w:rFonts w:ascii="Times New Roman" w:hAnsi="Times New Roman"/>
        </w:rPr>
        <w:t>О внесении изменений в Постановление Администрации Приволжского</w:t>
      </w:r>
    </w:p>
    <w:p w:rsidR="0049061F" w:rsidRPr="005E6424" w:rsidRDefault="0049061F" w:rsidP="00DA6C37">
      <w:pPr>
        <w:pStyle w:val="aff0"/>
        <w:contextualSpacing/>
        <w:rPr>
          <w:rFonts w:ascii="Times New Roman" w:hAnsi="Times New Roman"/>
        </w:rPr>
      </w:pPr>
      <w:r w:rsidRPr="005E6424">
        <w:rPr>
          <w:rFonts w:ascii="Times New Roman" w:hAnsi="Times New Roman"/>
        </w:rPr>
        <w:t xml:space="preserve"> сельского поселения  от 12.02.2018 г. №21 «</w:t>
      </w:r>
      <w:r w:rsidR="00DA6C37" w:rsidRPr="005E6424">
        <w:rPr>
          <w:rFonts w:ascii="Times New Roman" w:hAnsi="Times New Roman"/>
        </w:rPr>
        <w:t>Об утверждении</w:t>
      </w:r>
    </w:p>
    <w:p w:rsidR="00DA6C37" w:rsidRPr="005E6424" w:rsidRDefault="00DA6C37" w:rsidP="00DA6C37">
      <w:pPr>
        <w:pStyle w:val="aff0"/>
        <w:contextualSpacing/>
        <w:rPr>
          <w:rFonts w:ascii="Times New Roman" w:hAnsi="Times New Roman"/>
        </w:rPr>
      </w:pPr>
      <w:r w:rsidRPr="005E6424">
        <w:rPr>
          <w:rFonts w:ascii="Times New Roman" w:hAnsi="Times New Roman"/>
        </w:rPr>
        <w:t>муниципальной программы</w:t>
      </w:r>
      <w:r w:rsidR="008805A1" w:rsidRPr="005E6424">
        <w:rPr>
          <w:rFonts w:ascii="Times New Roman" w:hAnsi="Times New Roman"/>
        </w:rPr>
        <w:t xml:space="preserve"> </w:t>
      </w:r>
      <w:r w:rsidRPr="005E6424">
        <w:rPr>
          <w:rFonts w:ascii="Times New Roman" w:hAnsi="Times New Roman"/>
        </w:rPr>
        <w:t>«Формирование современной городской среды</w:t>
      </w:r>
      <w:r w:rsidR="00CA772A" w:rsidRPr="005E6424">
        <w:rPr>
          <w:rFonts w:ascii="Times New Roman" w:hAnsi="Times New Roman"/>
        </w:rPr>
        <w:t xml:space="preserve"> в</w:t>
      </w:r>
    </w:p>
    <w:p w:rsidR="00DA6C37" w:rsidRPr="005E6424" w:rsidRDefault="00DA6C37" w:rsidP="00DA6C37">
      <w:pPr>
        <w:pStyle w:val="aff0"/>
        <w:contextualSpacing/>
        <w:rPr>
          <w:rFonts w:ascii="Times New Roman" w:hAnsi="Times New Roman"/>
        </w:rPr>
      </w:pPr>
      <w:r w:rsidRPr="005E6424">
        <w:rPr>
          <w:rFonts w:ascii="Times New Roman" w:hAnsi="Times New Roman"/>
        </w:rPr>
        <w:t>Приволжском сельском поселении на 2018-2022 годы»</w:t>
      </w:r>
    </w:p>
    <w:p w:rsidR="00DA6C37" w:rsidRPr="00A67028" w:rsidRDefault="00DA6C37" w:rsidP="00DA6C37">
      <w:pPr>
        <w:pStyle w:val="aff0"/>
        <w:contextualSpacing/>
        <w:rPr>
          <w:rFonts w:ascii="Times New Roman" w:hAnsi="Times New Roman"/>
          <w:sz w:val="26"/>
          <w:szCs w:val="26"/>
        </w:rPr>
      </w:pPr>
      <w:r w:rsidRPr="00A67028">
        <w:rPr>
          <w:rFonts w:ascii="Times New Roman" w:hAnsi="Times New Roman"/>
          <w:sz w:val="26"/>
          <w:szCs w:val="26"/>
        </w:rPr>
        <w:t> </w:t>
      </w:r>
    </w:p>
    <w:p w:rsidR="00DA6C37" w:rsidRPr="00A67028" w:rsidRDefault="00DA6C37" w:rsidP="00A666CF">
      <w:pPr>
        <w:ind w:firstLine="696"/>
        <w:jc w:val="both"/>
        <w:rPr>
          <w:color w:val="2C2C2C"/>
        </w:rPr>
      </w:pPr>
      <w:r w:rsidRPr="00A67028">
        <w:rPr>
          <w:color w:val="2C2C2C"/>
        </w:rPr>
        <w:t>В соответствии со ст.14 Федерального закона от 6 октября 2003 года  № 131-ФЗ «Об о</w:t>
      </w:r>
      <w:r w:rsidRPr="00A67028">
        <w:rPr>
          <w:color w:val="2C2C2C"/>
        </w:rPr>
        <w:t>б</w:t>
      </w:r>
      <w:r w:rsidRPr="00A67028">
        <w:rPr>
          <w:color w:val="2C2C2C"/>
        </w:rPr>
        <w:t xml:space="preserve">щих принципах организации местного самоуправлении в Российской Федерации», </w:t>
      </w:r>
      <w:r w:rsidR="00A666CF" w:rsidRPr="00A67028">
        <w:rPr>
          <w:color w:val="2C2C2C"/>
        </w:rPr>
        <w:t>постановл</w:t>
      </w:r>
      <w:r w:rsidR="00A666CF" w:rsidRPr="00A67028">
        <w:rPr>
          <w:color w:val="2C2C2C"/>
        </w:rPr>
        <w:t>е</w:t>
      </w:r>
      <w:r w:rsidR="00A666CF" w:rsidRPr="00A67028">
        <w:rPr>
          <w:color w:val="2C2C2C"/>
        </w:rPr>
        <w:t>нием Правительства Российской Федерации  от 10.02.2017 года № 169 «Об утверждении Пр</w:t>
      </w:r>
      <w:r w:rsidR="00A666CF" w:rsidRPr="00A67028">
        <w:rPr>
          <w:color w:val="2C2C2C"/>
        </w:rPr>
        <w:t>а</w:t>
      </w:r>
      <w:r w:rsidR="00A666CF" w:rsidRPr="00A67028">
        <w:rPr>
          <w:color w:val="2C2C2C"/>
        </w:rPr>
        <w:t>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w:t>
      </w:r>
      <w:r w:rsidR="00A666CF" w:rsidRPr="00A67028">
        <w:rPr>
          <w:color w:val="2C2C2C"/>
        </w:rPr>
        <w:t>е</w:t>
      </w:r>
      <w:r w:rsidR="00A666CF" w:rsidRPr="00A67028">
        <w:rPr>
          <w:color w:val="2C2C2C"/>
        </w:rPr>
        <w:t>рации и муниципальных программ формирования современной городской среды»</w:t>
      </w:r>
      <w:r w:rsidRPr="00A67028">
        <w:rPr>
          <w:color w:val="2C2C2C"/>
        </w:rPr>
        <w:t>, постановл</w:t>
      </w:r>
      <w:r w:rsidRPr="00A67028">
        <w:rPr>
          <w:color w:val="2C2C2C"/>
        </w:rPr>
        <w:t>е</w:t>
      </w:r>
      <w:r w:rsidRPr="00A67028">
        <w:rPr>
          <w:color w:val="2C2C2C"/>
        </w:rPr>
        <w:t>ния Администрации Приволжско</w:t>
      </w:r>
      <w:bookmarkStart w:id="0" w:name="_GoBack"/>
      <w:bookmarkEnd w:id="0"/>
      <w:r w:rsidRPr="00A67028">
        <w:rPr>
          <w:color w:val="2C2C2C"/>
        </w:rPr>
        <w:t>го сельского поселения № 23 от 03.03.2015 г «Об утверждении Положения о разработке, утверждении и реализации муниципальных программ Приволжского сельского поселения»,</w:t>
      </w:r>
    </w:p>
    <w:p w:rsidR="00DA6C37" w:rsidRPr="00A67028" w:rsidRDefault="00DA6C37" w:rsidP="00DA6C37">
      <w:pPr>
        <w:shd w:val="clear" w:color="auto" w:fill="FFFFFF"/>
        <w:tabs>
          <w:tab w:val="left" w:pos="426"/>
        </w:tabs>
        <w:spacing w:after="96" w:line="255" w:lineRule="atLeast"/>
        <w:jc w:val="both"/>
        <w:rPr>
          <w:rFonts w:cs="Calibri"/>
        </w:rPr>
      </w:pPr>
      <w:r w:rsidRPr="00A67028">
        <w:rPr>
          <w:color w:val="2C2C2C"/>
        </w:rPr>
        <w:t>     </w:t>
      </w:r>
      <w:r w:rsidRPr="00A67028">
        <w:rPr>
          <w:rFonts w:cs="Calibri"/>
        </w:rPr>
        <w:t>АДМИНИСТРАЦИЯ  ПОСТАНОВЛЯЕТ:</w:t>
      </w:r>
    </w:p>
    <w:p w:rsidR="005D5F76" w:rsidRDefault="00DA6C37" w:rsidP="005D5F76">
      <w:pPr>
        <w:shd w:val="clear" w:color="auto" w:fill="FFFFFF"/>
        <w:spacing w:line="255" w:lineRule="atLeast"/>
        <w:jc w:val="both"/>
        <w:rPr>
          <w:color w:val="2C2C2C"/>
        </w:rPr>
      </w:pPr>
      <w:r w:rsidRPr="00A67028">
        <w:rPr>
          <w:rFonts w:cs="Calibri"/>
        </w:rPr>
        <w:t xml:space="preserve">      </w:t>
      </w:r>
      <w:r w:rsidR="00AB3611" w:rsidRPr="00A67028">
        <w:rPr>
          <w:rFonts w:cs="Calibri"/>
        </w:rPr>
        <w:t xml:space="preserve"> </w:t>
      </w:r>
      <w:r w:rsidRPr="00A67028">
        <w:rPr>
          <w:rFonts w:cs="Calibri"/>
        </w:rPr>
        <w:t xml:space="preserve">  1.    </w:t>
      </w:r>
      <w:r w:rsidR="005D5F76">
        <w:rPr>
          <w:color w:val="2C2C2C"/>
        </w:rPr>
        <w:t xml:space="preserve">Внести в постановление Администрации Приволжского сельского поселения  от 12.02.2018 г. № 21 «Об утверждении муниципальной программы </w:t>
      </w:r>
      <w:r w:rsidR="005D5F76" w:rsidRPr="00732B4D">
        <w:rPr>
          <w:color w:val="2C2C2C"/>
        </w:rPr>
        <w:t>«Формирование современной городской среды в Приволжском сельском поселении на 2018-2022 годы.»</w:t>
      </w:r>
      <w:r w:rsidR="005D5F76">
        <w:rPr>
          <w:color w:val="2C2C2C"/>
        </w:rPr>
        <w:t>, следующие измен</w:t>
      </w:r>
      <w:r w:rsidR="005D5F76">
        <w:rPr>
          <w:color w:val="2C2C2C"/>
        </w:rPr>
        <w:t>е</w:t>
      </w:r>
      <w:r w:rsidR="005D5F76">
        <w:rPr>
          <w:color w:val="2C2C2C"/>
        </w:rPr>
        <w:t>ния:</w:t>
      </w:r>
    </w:p>
    <w:p w:rsidR="00732B4D" w:rsidRDefault="00DA6C37" w:rsidP="00732B4D">
      <w:pPr>
        <w:shd w:val="clear" w:color="auto" w:fill="FFFFFF"/>
        <w:spacing w:line="255" w:lineRule="atLeast"/>
        <w:jc w:val="both"/>
        <w:rPr>
          <w:color w:val="2C2C2C"/>
        </w:rPr>
      </w:pPr>
      <w:r w:rsidRPr="00732B4D">
        <w:rPr>
          <w:color w:val="2C2C2C"/>
        </w:rPr>
        <w:t xml:space="preserve">     </w:t>
      </w:r>
      <w:r w:rsidR="005E6424">
        <w:rPr>
          <w:color w:val="2C2C2C"/>
        </w:rPr>
        <w:t xml:space="preserve"> </w:t>
      </w:r>
      <w:r w:rsidRPr="00732B4D">
        <w:rPr>
          <w:color w:val="2C2C2C"/>
        </w:rPr>
        <w:t xml:space="preserve"> </w:t>
      </w:r>
      <w:r w:rsidR="002F194A" w:rsidRPr="00732B4D">
        <w:rPr>
          <w:color w:val="2C2C2C"/>
        </w:rPr>
        <w:t>1.1.</w:t>
      </w:r>
      <w:r w:rsidR="005D5F76" w:rsidRPr="00732B4D">
        <w:rPr>
          <w:color w:val="2C2C2C"/>
        </w:rPr>
        <w:t xml:space="preserve"> </w:t>
      </w:r>
      <w:r w:rsidR="002F194A" w:rsidRPr="00732B4D">
        <w:rPr>
          <w:color w:val="2C2C2C"/>
        </w:rPr>
        <w:t>Приложение</w:t>
      </w:r>
      <w:r w:rsidRPr="00732B4D">
        <w:rPr>
          <w:color w:val="2C2C2C"/>
        </w:rPr>
        <w:t> </w:t>
      </w:r>
      <w:r w:rsidR="005D5F76" w:rsidRPr="00732B4D">
        <w:rPr>
          <w:color w:val="2C2C2C"/>
        </w:rPr>
        <w:t>№ 1</w:t>
      </w:r>
      <w:r w:rsidR="00732B4D" w:rsidRPr="00732B4D">
        <w:rPr>
          <w:color w:val="2C2C2C"/>
        </w:rPr>
        <w:t xml:space="preserve"> к постановлению </w:t>
      </w:r>
      <w:r w:rsidR="00732B4D">
        <w:rPr>
          <w:color w:val="2C2C2C"/>
        </w:rPr>
        <w:t>«</w:t>
      </w:r>
      <w:r w:rsidR="00732B4D" w:rsidRPr="00732B4D">
        <w:rPr>
          <w:color w:val="2C2C2C"/>
        </w:rPr>
        <w:t>Муниципальная программа Мышкинского мун</w:t>
      </w:r>
      <w:r w:rsidR="00732B4D" w:rsidRPr="00732B4D">
        <w:rPr>
          <w:color w:val="2C2C2C"/>
        </w:rPr>
        <w:t>и</w:t>
      </w:r>
      <w:r w:rsidR="00732B4D" w:rsidRPr="00732B4D">
        <w:rPr>
          <w:color w:val="2C2C2C"/>
        </w:rPr>
        <w:t>ципального района</w:t>
      </w:r>
      <w:r w:rsidR="0074355A">
        <w:rPr>
          <w:color w:val="2C2C2C"/>
        </w:rPr>
        <w:t xml:space="preserve"> </w:t>
      </w:r>
      <w:r w:rsidR="00732B4D" w:rsidRPr="00732B4D">
        <w:rPr>
          <w:color w:val="2C2C2C"/>
        </w:rPr>
        <w:t>«Формирование современной городской среды Приволжского сельского п</w:t>
      </w:r>
      <w:r w:rsidR="00732B4D" w:rsidRPr="00732B4D">
        <w:rPr>
          <w:color w:val="2C2C2C"/>
        </w:rPr>
        <w:t>о</w:t>
      </w:r>
      <w:r w:rsidR="00732B4D" w:rsidRPr="00732B4D">
        <w:rPr>
          <w:color w:val="2C2C2C"/>
        </w:rPr>
        <w:t>селения на 2018 -2022 год»</w:t>
      </w:r>
      <w:r w:rsidR="0074355A">
        <w:rPr>
          <w:color w:val="2C2C2C"/>
        </w:rPr>
        <w:t xml:space="preserve"> (Далее - Программа)</w:t>
      </w:r>
      <w:r w:rsidR="00732B4D">
        <w:rPr>
          <w:color w:val="2C2C2C"/>
        </w:rPr>
        <w:t xml:space="preserve"> </w:t>
      </w:r>
      <w:r w:rsidR="00732B4D" w:rsidRPr="00732B4D">
        <w:rPr>
          <w:color w:val="2C2C2C"/>
        </w:rPr>
        <w:t>дополнить  следующими приложениями</w:t>
      </w:r>
      <w:r w:rsidR="00732B4D">
        <w:rPr>
          <w:color w:val="2C2C2C"/>
        </w:rPr>
        <w:t>:</w:t>
      </w:r>
    </w:p>
    <w:p w:rsidR="00FA50CE" w:rsidRDefault="005E6424" w:rsidP="00FA50CE">
      <w:pPr>
        <w:shd w:val="clear" w:color="auto" w:fill="FFFFFF"/>
        <w:spacing w:line="255" w:lineRule="atLeast"/>
        <w:jc w:val="both"/>
        <w:rPr>
          <w:color w:val="2C2C2C"/>
        </w:rPr>
      </w:pPr>
      <w:r>
        <w:rPr>
          <w:color w:val="2C2C2C"/>
        </w:rPr>
        <w:t xml:space="preserve">        </w:t>
      </w:r>
      <w:r w:rsidR="00FA50CE">
        <w:rPr>
          <w:color w:val="2C2C2C"/>
        </w:rPr>
        <w:t>1.1.1.</w:t>
      </w:r>
      <w:r w:rsidR="00FE2FF1">
        <w:rPr>
          <w:color w:val="2C2C2C"/>
        </w:rPr>
        <w:t xml:space="preserve"> </w:t>
      </w:r>
      <w:r w:rsidR="00FA50CE">
        <w:rPr>
          <w:color w:val="2C2C2C"/>
        </w:rPr>
        <w:t>Приложение № 1 к Программе «</w:t>
      </w:r>
      <w:r w:rsidR="00FA50CE" w:rsidRPr="00FA50CE">
        <w:rPr>
          <w:color w:val="2C2C2C"/>
        </w:rPr>
        <w:t>Минимальный перечень работ по благоустройству дворовых территорий с приложением визуализированного перечня образцов элементов благ</w:t>
      </w:r>
      <w:r w:rsidR="00FA50CE" w:rsidRPr="00FA50CE">
        <w:rPr>
          <w:color w:val="2C2C2C"/>
        </w:rPr>
        <w:t>о</w:t>
      </w:r>
      <w:r w:rsidR="00FA50CE" w:rsidRPr="00FA50CE">
        <w:rPr>
          <w:color w:val="2C2C2C"/>
        </w:rPr>
        <w:t>устройства, предлагаемых к размещению на дворовой территории</w:t>
      </w:r>
      <w:r w:rsidR="00FA50CE">
        <w:rPr>
          <w:color w:val="2C2C2C"/>
        </w:rPr>
        <w:t>»</w:t>
      </w:r>
      <w:r w:rsidR="0049061F">
        <w:rPr>
          <w:color w:val="2C2C2C"/>
        </w:rPr>
        <w:t>.</w:t>
      </w:r>
    </w:p>
    <w:p w:rsidR="003D0602" w:rsidRPr="003D0602" w:rsidRDefault="005E6424" w:rsidP="003D0602">
      <w:pPr>
        <w:shd w:val="clear" w:color="auto" w:fill="FFFFFF"/>
        <w:spacing w:line="255" w:lineRule="atLeast"/>
        <w:jc w:val="both"/>
        <w:rPr>
          <w:color w:val="2C2C2C"/>
        </w:rPr>
      </w:pPr>
      <w:r>
        <w:rPr>
          <w:color w:val="2C2C2C"/>
        </w:rPr>
        <w:t xml:space="preserve">         </w:t>
      </w:r>
      <w:r w:rsidR="00FA50CE" w:rsidRPr="003D0602">
        <w:rPr>
          <w:color w:val="2C2C2C"/>
        </w:rPr>
        <w:t>1.1.2.</w:t>
      </w:r>
      <w:r w:rsidR="00FE2FF1">
        <w:rPr>
          <w:color w:val="2C2C2C"/>
        </w:rPr>
        <w:t xml:space="preserve"> </w:t>
      </w:r>
      <w:r w:rsidR="00FA50CE" w:rsidRPr="003D0602">
        <w:rPr>
          <w:color w:val="2C2C2C"/>
        </w:rPr>
        <w:t>Приложение № 2 к Программе</w:t>
      </w:r>
      <w:r w:rsidR="00E3736A">
        <w:rPr>
          <w:color w:val="2C2C2C"/>
        </w:rPr>
        <w:t xml:space="preserve"> «</w:t>
      </w:r>
      <w:r w:rsidR="003D0602" w:rsidRPr="003D0602">
        <w:rPr>
          <w:color w:val="2C2C2C"/>
        </w:rPr>
        <w:t>Дополнительный перечень работ</w:t>
      </w:r>
      <w:r w:rsidR="003D0602">
        <w:rPr>
          <w:color w:val="2C2C2C"/>
        </w:rPr>
        <w:t xml:space="preserve"> </w:t>
      </w:r>
      <w:r w:rsidR="003D0602" w:rsidRPr="003D0602">
        <w:rPr>
          <w:color w:val="2C2C2C"/>
        </w:rPr>
        <w:t>по благоустройс</w:t>
      </w:r>
      <w:r w:rsidR="003D0602" w:rsidRPr="003D0602">
        <w:rPr>
          <w:color w:val="2C2C2C"/>
        </w:rPr>
        <w:t>т</w:t>
      </w:r>
      <w:r w:rsidR="003D0602" w:rsidRPr="003D0602">
        <w:rPr>
          <w:color w:val="2C2C2C"/>
        </w:rPr>
        <w:t>ву дворовых территорий</w:t>
      </w:r>
      <w:r w:rsidR="003D0602">
        <w:rPr>
          <w:color w:val="2C2C2C"/>
        </w:rPr>
        <w:t xml:space="preserve"> </w:t>
      </w:r>
      <w:r w:rsidR="003D0602" w:rsidRPr="003D0602">
        <w:rPr>
          <w:color w:val="2C2C2C"/>
        </w:rPr>
        <w:t>многоквартирных домов</w:t>
      </w:r>
      <w:r w:rsidR="00E3736A">
        <w:rPr>
          <w:color w:val="2C2C2C"/>
        </w:rPr>
        <w:t>»</w:t>
      </w:r>
      <w:r w:rsidR="0049061F">
        <w:rPr>
          <w:color w:val="2C2C2C"/>
        </w:rPr>
        <w:t>.</w:t>
      </w:r>
    </w:p>
    <w:p w:rsidR="00FA50CE" w:rsidRDefault="00FA50CE" w:rsidP="00A4698F">
      <w:pPr>
        <w:shd w:val="clear" w:color="auto" w:fill="FFFFFF"/>
        <w:spacing w:line="255" w:lineRule="atLeast"/>
        <w:jc w:val="both"/>
        <w:rPr>
          <w:color w:val="2C2C2C"/>
        </w:rPr>
      </w:pPr>
      <w:r w:rsidRPr="00FA50CE">
        <w:rPr>
          <w:color w:val="2C2C2C"/>
        </w:rPr>
        <w:t xml:space="preserve"> </w:t>
      </w:r>
      <w:r w:rsidR="005E6424">
        <w:rPr>
          <w:color w:val="2C2C2C"/>
        </w:rPr>
        <w:t xml:space="preserve">        </w:t>
      </w:r>
      <w:r>
        <w:rPr>
          <w:color w:val="2C2C2C"/>
        </w:rPr>
        <w:t>1.1.3.</w:t>
      </w:r>
      <w:r w:rsidR="00FE2FF1">
        <w:rPr>
          <w:color w:val="2C2C2C"/>
        </w:rPr>
        <w:t xml:space="preserve"> </w:t>
      </w:r>
      <w:r>
        <w:rPr>
          <w:color w:val="2C2C2C"/>
        </w:rPr>
        <w:t>Приложение № 3 к Программе</w:t>
      </w:r>
      <w:r w:rsidR="00A4698F" w:rsidRPr="00A4698F">
        <w:rPr>
          <w:color w:val="2C2C2C"/>
        </w:rPr>
        <w:t xml:space="preserve"> </w:t>
      </w:r>
      <w:r w:rsidR="0049061F">
        <w:rPr>
          <w:color w:val="2C2C2C"/>
        </w:rPr>
        <w:t>«</w:t>
      </w:r>
      <w:r w:rsidR="00A4698F" w:rsidRPr="00A4698F">
        <w:rPr>
          <w:color w:val="2C2C2C"/>
        </w:rPr>
        <w:t>Нормативная стоимость (единичные расценки) р</w:t>
      </w:r>
      <w:r w:rsidR="00A4698F" w:rsidRPr="00A4698F">
        <w:rPr>
          <w:color w:val="2C2C2C"/>
        </w:rPr>
        <w:t>а</w:t>
      </w:r>
      <w:r w:rsidR="00A4698F" w:rsidRPr="00A4698F">
        <w:rPr>
          <w:color w:val="2C2C2C"/>
        </w:rPr>
        <w:t>бот по благоустройству дворовых территорий, входящих в состав минимального перечня таких работ</w:t>
      </w:r>
      <w:r w:rsidR="0049061F">
        <w:rPr>
          <w:color w:val="2C2C2C"/>
        </w:rPr>
        <w:t>».</w:t>
      </w:r>
    </w:p>
    <w:p w:rsidR="00A4698F" w:rsidRPr="00A4698F" w:rsidRDefault="005E6424" w:rsidP="00A4698F">
      <w:pPr>
        <w:shd w:val="clear" w:color="auto" w:fill="FFFFFF"/>
        <w:spacing w:line="255" w:lineRule="atLeast"/>
        <w:jc w:val="both"/>
        <w:rPr>
          <w:color w:val="2C2C2C"/>
        </w:rPr>
      </w:pPr>
      <w:r>
        <w:rPr>
          <w:color w:val="2C2C2C"/>
        </w:rPr>
        <w:t xml:space="preserve">        </w:t>
      </w:r>
      <w:r w:rsidR="00FA50CE">
        <w:rPr>
          <w:color w:val="2C2C2C"/>
        </w:rPr>
        <w:t>1.1.4.</w:t>
      </w:r>
      <w:r w:rsidR="00FE2FF1">
        <w:rPr>
          <w:color w:val="2C2C2C"/>
        </w:rPr>
        <w:t xml:space="preserve"> </w:t>
      </w:r>
      <w:r w:rsidR="00FA50CE">
        <w:rPr>
          <w:color w:val="2C2C2C"/>
        </w:rPr>
        <w:t>Приложение № 4 к Программе</w:t>
      </w:r>
      <w:r w:rsidR="00A4698F" w:rsidRPr="00A4698F">
        <w:rPr>
          <w:color w:val="2C2C2C"/>
        </w:rPr>
        <w:t xml:space="preserve"> </w:t>
      </w:r>
      <w:r w:rsidR="0049061F">
        <w:rPr>
          <w:color w:val="2C2C2C"/>
        </w:rPr>
        <w:t>«</w:t>
      </w:r>
      <w:r w:rsidR="00A4698F" w:rsidRPr="00A4698F">
        <w:rPr>
          <w:color w:val="2C2C2C"/>
        </w:rPr>
        <w:t>Порядок аккумулирования и расходования средств заинтересованных лиц, направляемых на выполнение дополнительного перечня работ по благ</w:t>
      </w:r>
      <w:r w:rsidR="00A4698F" w:rsidRPr="00A4698F">
        <w:rPr>
          <w:color w:val="2C2C2C"/>
        </w:rPr>
        <w:t>о</w:t>
      </w:r>
      <w:r w:rsidR="00A4698F" w:rsidRPr="00A4698F">
        <w:rPr>
          <w:color w:val="2C2C2C"/>
        </w:rPr>
        <w:t>устройству дворовых территорий</w:t>
      </w:r>
      <w:r w:rsidR="0049061F">
        <w:rPr>
          <w:color w:val="2C2C2C"/>
        </w:rPr>
        <w:t>».</w:t>
      </w:r>
      <w:r w:rsidR="00A4698F" w:rsidRPr="00A4698F">
        <w:rPr>
          <w:color w:val="2C2C2C"/>
        </w:rPr>
        <w:t xml:space="preserve"> </w:t>
      </w:r>
    </w:p>
    <w:p w:rsidR="00732B4D" w:rsidRPr="00732B4D" w:rsidRDefault="00FA50CE" w:rsidP="00A4698F">
      <w:pPr>
        <w:shd w:val="clear" w:color="auto" w:fill="FFFFFF"/>
        <w:spacing w:line="255" w:lineRule="atLeast"/>
        <w:jc w:val="both"/>
        <w:rPr>
          <w:color w:val="2C2C2C"/>
        </w:rPr>
      </w:pPr>
      <w:r w:rsidRPr="00FA50CE">
        <w:rPr>
          <w:color w:val="2C2C2C"/>
        </w:rPr>
        <w:t xml:space="preserve"> </w:t>
      </w:r>
      <w:r w:rsidR="005E6424">
        <w:rPr>
          <w:color w:val="2C2C2C"/>
        </w:rPr>
        <w:t xml:space="preserve">        </w:t>
      </w:r>
      <w:r>
        <w:rPr>
          <w:color w:val="2C2C2C"/>
        </w:rPr>
        <w:t>1.1.5.</w:t>
      </w:r>
      <w:r w:rsidR="00FE2FF1">
        <w:rPr>
          <w:color w:val="2C2C2C"/>
        </w:rPr>
        <w:t xml:space="preserve"> </w:t>
      </w:r>
      <w:r>
        <w:rPr>
          <w:color w:val="2C2C2C"/>
        </w:rPr>
        <w:t>Приложение № 5 к Программе</w:t>
      </w:r>
      <w:r w:rsidR="00A4698F" w:rsidRPr="00A4698F">
        <w:rPr>
          <w:color w:val="2C2C2C"/>
        </w:rPr>
        <w:t xml:space="preserve"> </w:t>
      </w:r>
      <w:r w:rsidR="0049061F">
        <w:rPr>
          <w:color w:val="2C2C2C"/>
        </w:rPr>
        <w:t>«</w:t>
      </w:r>
      <w:r w:rsidR="00A4698F">
        <w:rPr>
          <w:color w:val="2C2C2C"/>
        </w:rPr>
        <w:t xml:space="preserve">Порядок </w:t>
      </w:r>
      <w:r w:rsidR="00A4698F" w:rsidRPr="00A4698F">
        <w:rPr>
          <w:color w:val="2C2C2C"/>
        </w:rPr>
        <w:t>разработки, обсуждения с заинтересова</w:t>
      </w:r>
      <w:r w:rsidR="00A4698F" w:rsidRPr="00A4698F">
        <w:rPr>
          <w:color w:val="2C2C2C"/>
        </w:rPr>
        <w:t>н</w:t>
      </w:r>
      <w:r w:rsidR="00A4698F" w:rsidRPr="00A4698F">
        <w:rPr>
          <w:color w:val="2C2C2C"/>
        </w:rPr>
        <w:t>ными лицами и утверждения проектов благоустройства дворовой  и общественной территории, включаемых в муниципальную программу</w:t>
      </w:r>
      <w:r w:rsidR="0049061F">
        <w:rPr>
          <w:color w:val="2C2C2C"/>
        </w:rPr>
        <w:t>».</w:t>
      </w:r>
    </w:p>
    <w:p w:rsidR="0049061F" w:rsidRPr="0049061F" w:rsidRDefault="005E6424" w:rsidP="0049061F">
      <w:pPr>
        <w:shd w:val="clear" w:color="auto" w:fill="FFFFFF"/>
        <w:spacing w:line="255" w:lineRule="atLeast"/>
        <w:jc w:val="both"/>
        <w:rPr>
          <w:color w:val="2C2C2C"/>
        </w:rPr>
      </w:pPr>
      <w:r>
        <w:rPr>
          <w:color w:val="2C2C2C"/>
        </w:rPr>
        <w:t xml:space="preserve">         </w:t>
      </w:r>
      <w:r w:rsidR="00283BCC">
        <w:rPr>
          <w:color w:val="2C2C2C"/>
        </w:rPr>
        <w:t>1.1.6.</w:t>
      </w:r>
      <w:r w:rsidR="00FE2FF1">
        <w:rPr>
          <w:color w:val="2C2C2C"/>
        </w:rPr>
        <w:t xml:space="preserve"> </w:t>
      </w:r>
      <w:r w:rsidR="00283BCC">
        <w:rPr>
          <w:color w:val="2C2C2C"/>
        </w:rPr>
        <w:t>Приложение № 6 к Программе</w:t>
      </w:r>
      <w:r w:rsidR="0049061F" w:rsidRPr="0049061F">
        <w:rPr>
          <w:color w:val="2C2C2C"/>
        </w:rPr>
        <w:t xml:space="preserve"> </w:t>
      </w:r>
      <w:r w:rsidR="0049061F">
        <w:rPr>
          <w:color w:val="2C2C2C"/>
        </w:rPr>
        <w:t>«</w:t>
      </w:r>
      <w:r w:rsidR="0049061F" w:rsidRPr="0049061F">
        <w:rPr>
          <w:color w:val="2C2C2C"/>
        </w:rPr>
        <w:t>Адресный перечень</w:t>
      </w:r>
      <w:r w:rsidR="0049061F">
        <w:rPr>
          <w:color w:val="2C2C2C"/>
        </w:rPr>
        <w:t xml:space="preserve"> </w:t>
      </w:r>
      <w:r w:rsidR="0049061F" w:rsidRPr="0049061F">
        <w:rPr>
          <w:color w:val="2C2C2C"/>
        </w:rPr>
        <w:t>дворовых территорий, подл</w:t>
      </w:r>
      <w:r w:rsidR="0049061F" w:rsidRPr="0049061F">
        <w:rPr>
          <w:color w:val="2C2C2C"/>
        </w:rPr>
        <w:t>е</w:t>
      </w:r>
      <w:r w:rsidR="0049061F" w:rsidRPr="0049061F">
        <w:rPr>
          <w:color w:val="2C2C2C"/>
        </w:rPr>
        <w:t>жащих благоустройству</w:t>
      </w:r>
      <w:r w:rsidR="0049061F">
        <w:rPr>
          <w:color w:val="2C2C2C"/>
        </w:rPr>
        <w:t xml:space="preserve"> </w:t>
      </w:r>
      <w:r w:rsidR="0049061F" w:rsidRPr="0049061F">
        <w:rPr>
          <w:color w:val="2C2C2C"/>
        </w:rPr>
        <w:t>в 2018 – 2020 годах</w:t>
      </w:r>
      <w:r w:rsidR="0049061F">
        <w:rPr>
          <w:color w:val="2C2C2C"/>
        </w:rPr>
        <w:t>».</w:t>
      </w:r>
    </w:p>
    <w:p w:rsidR="00283BCC" w:rsidRDefault="005E6424" w:rsidP="0049061F">
      <w:pPr>
        <w:shd w:val="clear" w:color="auto" w:fill="FFFFFF"/>
        <w:spacing w:line="255" w:lineRule="atLeast"/>
        <w:jc w:val="both"/>
        <w:rPr>
          <w:color w:val="2C2C2C"/>
        </w:rPr>
      </w:pPr>
      <w:r>
        <w:rPr>
          <w:color w:val="2C2C2C"/>
        </w:rPr>
        <w:t xml:space="preserve">         </w:t>
      </w:r>
      <w:r w:rsidR="00283BCC">
        <w:rPr>
          <w:color w:val="2C2C2C"/>
        </w:rPr>
        <w:t>1.1.7.</w:t>
      </w:r>
      <w:r w:rsidR="00FE2FF1">
        <w:rPr>
          <w:color w:val="2C2C2C"/>
        </w:rPr>
        <w:t xml:space="preserve"> </w:t>
      </w:r>
      <w:r w:rsidR="00283BCC">
        <w:rPr>
          <w:color w:val="2C2C2C"/>
        </w:rPr>
        <w:t>Приложение № 7 к Программе</w:t>
      </w:r>
      <w:r w:rsidR="0049061F">
        <w:rPr>
          <w:color w:val="2C2C2C"/>
        </w:rPr>
        <w:t xml:space="preserve"> «</w:t>
      </w:r>
      <w:r w:rsidR="0049061F" w:rsidRPr="0049061F">
        <w:rPr>
          <w:color w:val="2C2C2C"/>
        </w:rPr>
        <w:t>Адресный перечень</w:t>
      </w:r>
      <w:r w:rsidR="0049061F">
        <w:rPr>
          <w:color w:val="2C2C2C"/>
        </w:rPr>
        <w:t xml:space="preserve"> </w:t>
      </w:r>
      <w:r w:rsidR="0049061F" w:rsidRPr="0049061F">
        <w:rPr>
          <w:color w:val="2C2C2C"/>
        </w:rPr>
        <w:t>общественных территорий, по</w:t>
      </w:r>
      <w:r w:rsidR="0049061F" w:rsidRPr="0049061F">
        <w:rPr>
          <w:color w:val="2C2C2C"/>
        </w:rPr>
        <w:t>д</w:t>
      </w:r>
      <w:r w:rsidR="0049061F" w:rsidRPr="0049061F">
        <w:rPr>
          <w:color w:val="2C2C2C"/>
        </w:rPr>
        <w:t>лежащих благоустройству</w:t>
      </w:r>
      <w:r w:rsidR="0049061F">
        <w:rPr>
          <w:color w:val="2C2C2C"/>
        </w:rPr>
        <w:t xml:space="preserve"> </w:t>
      </w:r>
      <w:r w:rsidR="0049061F" w:rsidRPr="0049061F">
        <w:rPr>
          <w:color w:val="2C2C2C"/>
        </w:rPr>
        <w:t>в 2018 – 2020</w:t>
      </w:r>
      <w:r w:rsidR="0049061F">
        <w:rPr>
          <w:color w:val="2C2C2C"/>
        </w:rPr>
        <w:t xml:space="preserve"> годах.</w:t>
      </w:r>
    </w:p>
    <w:p w:rsidR="00DA6C37" w:rsidRPr="00A67028" w:rsidRDefault="005E6424" w:rsidP="00732B4D">
      <w:pPr>
        <w:shd w:val="clear" w:color="auto" w:fill="FFFFFF"/>
        <w:spacing w:line="255" w:lineRule="atLeast"/>
        <w:jc w:val="both"/>
        <w:rPr>
          <w:rFonts w:cs="Calibri"/>
        </w:rPr>
      </w:pPr>
      <w:r>
        <w:rPr>
          <w:color w:val="2C2C2C"/>
        </w:rPr>
        <w:t xml:space="preserve">       </w:t>
      </w:r>
      <w:r w:rsidR="00756B53">
        <w:rPr>
          <w:color w:val="2C2C2C"/>
        </w:rPr>
        <w:t>2</w:t>
      </w:r>
      <w:r w:rsidR="00DA6C37" w:rsidRPr="00732B4D">
        <w:rPr>
          <w:color w:val="2C2C2C"/>
        </w:rPr>
        <w:t>.     Контроль за исполнением данного постановления возложить</w:t>
      </w:r>
      <w:r w:rsidR="00DA6C37" w:rsidRPr="00A67028">
        <w:rPr>
          <w:rFonts w:cs="Calibri"/>
        </w:rPr>
        <w:t xml:space="preserve"> на заместителя Главы Администрации Приволжского сельского поселения по общим вопросам – Сдобнову Наталью Александровну.</w:t>
      </w:r>
    </w:p>
    <w:p w:rsidR="00DA6C37" w:rsidRPr="00A67028" w:rsidRDefault="00AB3611" w:rsidP="00DA6C37">
      <w:pPr>
        <w:shd w:val="clear" w:color="auto" w:fill="FFFFFF"/>
        <w:tabs>
          <w:tab w:val="left" w:pos="426"/>
        </w:tabs>
        <w:spacing w:after="96" w:line="255" w:lineRule="atLeast"/>
        <w:jc w:val="both"/>
        <w:rPr>
          <w:rFonts w:cs="Calibri"/>
        </w:rPr>
      </w:pPr>
      <w:r w:rsidRPr="00A67028">
        <w:rPr>
          <w:rFonts w:cs="Calibri"/>
        </w:rPr>
        <w:t xml:space="preserve">      </w:t>
      </w:r>
      <w:r w:rsidR="00756B53">
        <w:rPr>
          <w:rFonts w:cs="Calibri"/>
        </w:rPr>
        <w:t>3</w:t>
      </w:r>
      <w:r w:rsidR="00DA6C37" w:rsidRPr="00A67028">
        <w:rPr>
          <w:rFonts w:cs="Calibri"/>
        </w:rPr>
        <w:t>.  Настоящее постановление подлежит обнародованию.</w:t>
      </w:r>
    </w:p>
    <w:p w:rsidR="00DA6C37" w:rsidRPr="00A67028" w:rsidRDefault="00AB3611" w:rsidP="00DA6C37">
      <w:pPr>
        <w:shd w:val="clear" w:color="auto" w:fill="FFFFFF"/>
        <w:tabs>
          <w:tab w:val="left" w:pos="426"/>
        </w:tabs>
        <w:spacing w:after="96" w:line="255" w:lineRule="atLeast"/>
        <w:jc w:val="both"/>
        <w:rPr>
          <w:rFonts w:cs="Calibri"/>
        </w:rPr>
      </w:pPr>
      <w:r w:rsidRPr="00A67028">
        <w:rPr>
          <w:rFonts w:cs="Calibri"/>
        </w:rPr>
        <w:t xml:space="preserve">      </w:t>
      </w:r>
      <w:r w:rsidR="00756B53">
        <w:rPr>
          <w:rFonts w:cs="Calibri"/>
        </w:rPr>
        <w:t>4</w:t>
      </w:r>
      <w:r w:rsidR="00DA6C37" w:rsidRPr="00A67028">
        <w:rPr>
          <w:rFonts w:cs="Calibri"/>
        </w:rPr>
        <w:t>.  Постановление вступает в силу с момента подписания.</w:t>
      </w:r>
    </w:p>
    <w:p w:rsidR="00DA6C37" w:rsidRPr="00A67028" w:rsidRDefault="00DA6C37" w:rsidP="00DA6C37">
      <w:pPr>
        <w:tabs>
          <w:tab w:val="left" w:pos="6045"/>
        </w:tabs>
      </w:pPr>
      <w:r w:rsidRPr="00A67028">
        <w:t xml:space="preserve">Глава  Приволжского </w:t>
      </w:r>
      <w:r w:rsidRPr="00A67028">
        <w:tab/>
      </w:r>
    </w:p>
    <w:p w:rsidR="00DA6C37" w:rsidRPr="00A67028" w:rsidRDefault="00DA6C37" w:rsidP="00AB3611">
      <w:pPr>
        <w:tabs>
          <w:tab w:val="left" w:pos="7200"/>
        </w:tabs>
      </w:pPr>
      <w:r w:rsidRPr="00A67028">
        <w:t>сельского поселения</w:t>
      </w:r>
      <w:r w:rsidR="00AB3611" w:rsidRPr="00A67028">
        <w:tab/>
        <w:t xml:space="preserve">    </w:t>
      </w:r>
      <w:r w:rsidR="00D2760B">
        <w:t xml:space="preserve">   </w:t>
      </w:r>
      <w:r w:rsidR="00AB3611" w:rsidRPr="00A67028">
        <w:t xml:space="preserve">      Е.Н.Коршунова</w:t>
      </w:r>
    </w:p>
    <w:p w:rsidR="00C95B5D" w:rsidRPr="00A67028" w:rsidRDefault="00C95B5D" w:rsidP="003E4C97">
      <w:pPr>
        <w:widowControl w:val="0"/>
        <w:autoSpaceDE w:val="0"/>
        <w:autoSpaceDN w:val="0"/>
        <w:adjustRightInd w:val="0"/>
        <w:jc w:val="right"/>
        <w:rPr>
          <w:rFonts w:cs="Calibri"/>
          <w:sz w:val="26"/>
          <w:szCs w:val="26"/>
        </w:rPr>
      </w:pPr>
    </w:p>
    <w:p w:rsidR="008C1636" w:rsidRPr="003F0D23" w:rsidRDefault="003E4C97" w:rsidP="004A4F70">
      <w:pPr>
        <w:widowControl w:val="0"/>
        <w:autoSpaceDE w:val="0"/>
        <w:autoSpaceDN w:val="0"/>
        <w:adjustRightInd w:val="0"/>
        <w:jc w:val="right"/>
        <w:rPr>
          <w:rFonts w:cs="Calibri"/>
        </w:rPr>
      </w:pPr>
      <w:r w:rsidRPr="003F0D23">
        <w:rPr>
          <w:rFonts w:cs="Calibri"/>
        </w:rPr>
        <w:t xml:space="preserve">Приложение </w:t>
      </w:r>
      <w:r w:rsidR="008C1636" w:rsidRPr="003F0D23">
        <w:rPr>
          <w:rFonts w:cs="Calibri"/>
        </w:rPr>
        <w:t>1</w:t>
      </w:r>
    </w:p>
    <w:p w:rsidR="008C1636" w:rsidRPr="003F0D23" w:rsidRDefault="00504B34" w:rsidP="004A4F70">
      <w:pPr>
        <w:widowControl w:val="0"/>
        <w:autoSpaceDE w:val="0"/>
        <w:autoSpaceDN w:val="0"/>
        <w:adjustRightInd w:val="0"/>
        <w:jc w:val="right"/>
        <w:rPr>
          <w:rFonts w:cs="Calibri"/>
        </w:rPr>
      </w:pPr>
      <w:r w:rsidRPr="003F0D23">
        <w:rPr>
          <w:rFonts w:cs="Calibri"/>
        </w:rPr>
        <w:t xml:space="preserve">к </w:t>
      </w:r>
      <w:r w:rsidR="00256D0A" w:rsidRPr="003F0D23">
        <w:rPr>
          <w:rFonts w:cs="Calibri"/>
        </w:rPr>
        <w:t>п</w:t>
      </w:r>
      <w:r w:rsidRPr="003F0D23">
        <w:rPr>
          <w:rFonts w:cs="Calibri"/>
        </w:rPr>
        <w:t>остановлению</w:t>
      </w:r>
      <w:r w:rsidR="008C1636" w:rsidRPr="003F0D23">
        <w:rPr>
          <w:rFonts w:cs="Calibri"/>
        </w:rPr>
        <w:t xml:space="preserve"> Администрации</w:t>
      </w:r>
    </w:p>
    <w:p w:rsidR="008C1636" w:rsidRPr="003F0D23" w:rsidRDefault="008C1636" w:rsidP="004A4F70">
      <w:pPr>
        <w:widowControl w:val="0"/>
        <w:autoSpaceDE w:val="0"/>
        <w:autoSpaceDN w:val="0"/>
        <w:adjustRightInd w:val="0"/>
        <w:jc w:val="right"/>
        <w:rPr>
          <w:rFonts w:cs="Calibri"/>
        </w:rPr>
      </w:pPr>
      <w:r w:rsidRPr="003F0D23">
        <w:rPr>
          <w:rFonts w:cs="Calibri"/>
        </w:rPr>
        <w:t xml:space="preserve"> </w:t>
      </w:r>
      <w:r w:rsidR="00740D83" w:rsidRPr="003F0D23">
        <w:rPr>
          <w:rFonts w:cs="Calibri"/>
        </w:rPr>
        <w:t>Приволжского сельского поселения</w:t>
      </w:r>
    </w:p>
    <w:p w:rsidR="00504B34" w:rsidRPr="003F0D23" w:rsidRDefault="00D3513D" w:rsidP="004A4F70">
      <w:pPr>
        <w:widowControl w:val="0"/>
        <w:autoSpaceDE w:val="0"/>
        <w:autoSpaceDN w:val="0"/>
        <w:adjustRightInd w:val="0"/>
        <w:jc w:val="right"/>
        <w:rPr>
          <w:rFonts w:cs="Calibri"/>
        </w:rPr>
      </w:pPr>
      <w:r w:rsidRPr="003F0D23">
        <w:rPr>
          <w:rFonts w:cs="Calibri"/>
        </w:rPr>
        <w:t xml:space="preserve">                                                                    </w:t>
      </w:r>
      <w:r w:rsidR="003E4C97" w:rsidRPr="003F0D23">
        <w:rPr>
          <w:rFonts w:cs="Calibri"/>
        </w:rPr>
        <w:t xml:space="preserve">                  </w:t>
      </w:r>
      <w:r w:rsidR="004A4F70" w:rsidRPr="003F0D23">
        <w:rPr>
          <w:rFonts w:cs="Calibri"/>
        </w:rPr>
        <w:t xml:space="preserve">      </w:t>
      </w:r>
      <w:r w:rsidRPr="003F0D23">
        <w:rPr>
          <w:rFonts w:cs="Calibri"/>
        </w:rPr>
        <w:t>о</w:t>
      </w:r>
      <w:r w:rsidR="008C1636" w:rsidRPr="003F0D23">
        <w:rPr>
          <w:rFonts w:cs="Calibri"/>
        </w:rPr>
        <w:t>т</w:t>
      </w:r>
      <w:r w:rsidRPr="003F0D23">
        <w:rPr>
          <w:rFonts w:cs="Calibri"/>
        </w:rPr>
        <w:t xml:space="preserve">    </w:t>
      </w:r>
      <w:r w:rsidR="004A4F70" w:rsidRPr="003F0D23">
        <w:rPr>
          <w:rFonts w:cs="Calibri"/>
        </w:rPr>
        <w:t>12.02.2018 г.</w:t>
      </w:r>
      <w:r w:rsidR="003E4C97" w:rsidRPr="003F0D23">
        <w:rPr>
          <w:rFonts w:cs="Calibri"/>
        </w:rPr>
        <w:t xml:space="preserve"> </w:t>
      </w:r>
      <w:r w:rsidR="008C1636" w:rsidRPr="003F0D23">
        <w:rPr>
          <w:rFonts w:cs="Calibri"/>
        </w:rPr>
        <w:t xml:space="preserve">№ </w:t>
      </w:r>
      <w:r w:rsidR="004A4F70" w:rsidRPr="003F0D23">
        <w:rPr>
          <w:rFonts w:cs="Calibri"/>
        </w:rPr>
        <w:t>21</w:t>
      </w:r>
      <w:r w:rsidR="00740D83" w:rsidRPr="003F0D23">
        <w:rPr>
          <w:rFonts w:cs="Calibri"/>
        </w:rPr>
        <w:t xml:space="preserve"> </w:t>
      </w:r>
    </w:p>
    <w:p w:rsidR="00504B34" w:rsidRPr="003F0D23" w:rsidRDefault="00504B34" w:rsidP="008C1636">
      <w:pPr>
        <w:widowControl w:val="0"/>
        <w:autoSpaceDE w:val="0"/>
        <w:autoSpaceDN w:val="0"/>
        <w:adjustRightInd w:val="0"/>
        <w:jc w:val="right"/>
        <w:rPr>
          <w:b/>
          <w:bCs/>
        </w:rPr>
      </w:pPr>
    </w:p>
    <w:p w:rsidR="007324FE" w:rsidRPr="00A67028" w:rsidRDefault="004279ED" w:rsidP="007324FE">
      <w:pPr>
        <w:widowControl w:val="0"/>
        <w:autoSpaceDE w:val="0"/>
        <w:autoSpaceDN w:val="0"/>
        <w:adjustRightInd w:val="0"/>
        <w:jc w:val="center"/>
        <w:rPr>
          <w:b/>
          <w:bCs/>
          <w:sz w:val="26"/>
          <w:szCs w:val="26"/>
        </w:rPr>
      </w:pPr>
      <w:r w:rsidRPr="00A67028">
        <w:rPr>
          <w:b/>
          <w:bCs/>
          <w:sz w:val="26"/>
          <w:szCs w:val="26"/>
        </w:rPr>
        <w:t>МУНИЦИПАЛЬНАЯ ПРОГРАММА</w:t>
      </w:r>
    </w:p>
    <w:p w:rsidR="00152903" w:rsidRPr="00A67028" w:rsidRDefault="00152903" w:rsidP="007324FE">
      <w:pPr>
        <w:widowControl w:val="0"/>
        <w:autoSpaceDE w:val="0"/>
        <w:autoSpaceDN w:val="0"/>
        <w:adjustRightInd w:val="0"/>
        <w:jc w:val="center"/>
        <w:rPr>
          <w:b/>
          <w:bCs/>
          <w:sz w:val="26"/>
          <w:szCs w:val="26"/>
        </w:rPr>
      </w:pPr>
      <w:r w:rsidRPr="00A67028">
        <w:rPr>
          <w:b/>
          <w:bCs/>
          <w:sz w:val="26"/>
          <w:szCs w:val="26"/>
        </w:rPr>
        <w:t>Мышкинского муниципального района</w:t>
      </w:r>
    </w:p>
    <w:p w:rsidR="00D3513D" w:rsidRPr="00A67028" w:rsidRDefault="00D3513D" w:rsidP="00D3513D">
      <w:pPr>
        <w:pStyle w:val="aff0"/>
        <w:contextualSpacing/>
        <w:jc w:val="center"/>
        <w:rPr>
          <w:rFonts w:ascii="Times New Roman" w:hAnsi="Times New Roman"/>
          <w:b/>
          <w:sz w:val="26"/>
          <w:szCs w:val="26"/>
        </w:rPr>
      </w:pPr>
      <w:r w:rsidRPr="00A67028">
        <w:rPr>
          <w:rFonts w:ascii="Times New Roman" w:hAnsi="Times New Roman"/>
          <w:b/>
          <w:sz w:val="26"/>
          <w:szCs w:val="26"/>
        </w:rPr>
        <w:t>«Формирование современной городской среды</w:t>
      </w:r>
    </w:p>
    <w:p w:rsidR="00D3513D" w:rsidRPr="00A67028" w:rsidRDefault="00740D83" w:rsidP="00D3513D">
      <w:pPr>
        <w:pStyle w:val="aff0"/>
        <w:contextualSpacing/>
        <w:jc w:val="center"/>
        <w:rPr>
          <w:rFonts w:ascii="Times New Roman" w:hAnsi="Times New Roman"/>
          <w:b/>
          <w:sz w:val="26"/>
          <w:szCs w:val="26"/>
        </w:rPr>
      </w:pPr>
      <w:r w:rsidRPr="00A67028">
        <w:rPr>
          <w:rFonts w:ascii="Times New Roman" w:hAnsi="Times New Roman"/>
          <w:b/>
          <w:sz w:val="26"/>
          <w:szCs w:val="26"/>
        </w:rPr>
        <w:t>Приволжского сельского поселения</w:t>
      </w:r>
      <w:r w:rsidR="00D3513D" w:rsidRPr="00A67028">
        <w:rPr>
          <w:rFonts w:ascii="Times New Roman" w:hAnsi="Times New Roman"/>
          <w:b/>
          <w:sz w:val="26"/>
          <w:szCs w:val="26"/>
        </w:rPr>
        <w:t xml:space="preserve"> на 201</w:t>
      </w:r>
      <w:r w:rsidRPr="00A67028">
        <w:rPr>
          <w:rFonts w:ascii="Times New Roman" w:hAnsi="Times New Roman"/>
          <w:b/>
          <w:sz w:val="26"/>
          <w:szCs w:val="26"/>
        </w:rPr>
        <w:t>8</w:t>
      </w:r>
      <w:r w:rsidR="00D3513D" w:rsidRPr="00A67028">
        <w:rPr>
          <w:rFonts w:ascii="Times New Roman" w:hAnsi="Times New Roman"/>
          <w:b/>
          <w:sz w:val="26"/>
          <w:szCs w:val="26"/>
        </w:rPr>
        <w:t xml:space="preserve"> </w:t>
      </w:r>
      <w:r w:rsidRPr="00A67028">
        <w:rPr>
          <w:rFonts w:ascii="Times New Roman" w:hAnsi="Times New Roman"/>
          <w:b/>
          <w:sz w:val="26"/>
          <w:szCs w:val="26"/>
        </w:rPr>
        <w:t xml:space="preserve">-2022 </w:t>
      </w:r>
      <w:r w:rsidR="00D3513D" w:rsidRPr="00A67028">
        <w:rPr>
          <w:rFonts w:ascii="Times New Roman" w:hAnsi="Times New Roman"/>
          <w:b/>
          <w:sz w:val="26"/>
          <w:szCs w:val="26"/>
        </w:rPr>
        <w:t>год»</w:t>
      </w:r>
    </w:p>
    <w:p w:rsidR="007324FE" w:rsidRPr="00A67028" w:rsidRDefault="007324FE" w:rsidP="007324FE">
      <w:pPr>
        <w:widowControl w:val="0"/>
        <w:autoSpaceDE w:val="0"/>
        <w:autoSpaceDN w:val="0"/>
        <w:adjustRightInd w:val="0"/>
        <w:jc w:val="center"/>
        <w:rPr>
          <w:b/>
          <w:bCs/>
          <w:sz w:val="26"/>
          <w:szCs w:val="26"/>
        </w:rPr>
      </w:pPr>
      <w:r w:rsidRPr="00A67028">
        <w:rPr>
          <w:b/>
          <w:bCs/>
          <w:sz w:val="26"/>
          <w:szCs w:val="26"/>
        </w:rPr>
        <w:t>Паспорт муниципальной программы</w:t>
      </w:r>
    </w:p>
    <w:tbl>
      <w:tblPr>
        <w:tblW w:w="9754" w:type="dxa"/>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682"/>
        <w:gridCol w:w="3544"/>
        <w:gridCol w:w="5528"/>
      </w:tblGrid>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1</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497CD2" w:rsidRPr="00A67028" w:rsidRDefault="00497CD2" w:rsidP="00497CD2">
            <w:pPr>
              <w:pStyle w:val="aff0"/>
              <w:contextualSpacing/>
              <w:jc w:val="center"/>
              <w:rPr>
                <w:rFonts w:ascii="Times New Roman" w:hAnsi="Times New Roman" w:cs="Arial"/>
              </w:rPr>
            </w:pPr>
            <w:r w:rsidRPr="00A67028">
              <w:rPr>
                <w:rFonts w:ascii="Times New Roman" w:hAnsi="Times New Roman" w:cs="Arial"/>
              </w:rPr>
              <w:t>Формирование современной городской среды</w:t>
            </w:r>
            <w:r w:rsidR="00CA772A">
              <w:rPr>
                <w:rFonts w:ascii="Times New Roman" w:hAnsi="Times New Roman" w:cs="Arial"/>
              </w:rPr>
              <w:t xml:space="preserve"> в</w:t>
            </w:r>
          </w:p>
          <w:p w:rsidR="001C114D" w:rsidRPr="00A67028" w:rsidRDefault="00497CD2" w:rsidP="00497CD2">
            <w:pPr>
              <w:pStyle w:val="ac"/>
              <w:jc w:val="left"/>
              <w:rPr>
                <w:rFonts w:ascii="Times New Roman" w:hAnsi="Times New Roman"/>
                <w:sz w:val="22"/>
                <w:szCs w:val="22"/>
              </w:rPr>
            </w:pPr>
            <w:r w:rsidRPr="00A67028">
              <w:rPr>
                <w:rFonts w:ascii="Times New Roman" w:hAnsi="Times New Roman"/>
                <w:sz w:val="22"/>
                <w:szCs w:val="22"/>
              </w:rPr>
              <w:t>Приволжского сельского поселения на 2018 -2022 год</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2</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Основание для разработки мун</w:t>
            </w:r>
            <w:r w:rsidRPr="00A67028">
              <w:rPr>
                <w:rFonts w:ascii="Times New Roman" w:hAnsi="Times New Roman"/>
                <w:sz w:val="22"/>
                <w:szCs w:val="22"/>
              </w:rPr>
              <w:t>и</w:t>
            </w:r>
            <w:r w:rsidRPr="00A67028">
              <w:rPr>
                <w:rFonts w:ascii="Times New Roman" w:hAnsi="Times New Roman"/>
                <w:sz w:val="22"/>
                <w:szCs w:val="22"/>
              </w:rPr>
              <w:t>ципальной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-Федеральный закон от 06.10.2003 г. № 131-ФЗ «Об               общих принципах организации местного                   с</w:t>
            </w:r>
            <w:r w:rsidRPr="00A67028">
              <w:rPr>
                <w:rFonts w:ascii="Times New Roman" w:hAnsi="Times New Roman"/>
                <w:sz w:val="22"/>
                <w:szCs w:val="22"/>
              </w:rPr>
              <w:t>а</w:t>
            </w:r>
            <w:r w:rsidRPr="00A67028">
              <w:rPr>
                <w:rFonts w:ascii="Times New Roman" w:hAnsi="Times New Roman"/>
                <w:sz w:val="22"/>
                <w:szCs w:val="22"/>
              </w:rPr>
              <w:t>моуправления в Российской Федерации»</w:t>
            </w:r>
          </w:p>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 Постановление Администрации Приволжского сел</w:t>
            </w:r>
            <w:r w:rsidRPr="00A67028">
              <w:rPr>
                <w:rFonts w:ascii="Times New Roman" w:hAnsi="Times New Roman"/>
                <w:sz w:val="22"/>
                <w:szCs w:val="22"/>
              </w:rPr>
              <w:t>ь</w:t>
            </w:r>
            <w:r w:rsidRPr="00A67028">
              <w:rPr>
                <w:rFonts w:ascii="Times New Roman" w:hAnsi="Times New Roman"/>
                <w:sz w:val="22"/>
                <w:szCs w:val="22"/>
              </w:rPr>
              <w:t>ского поселения от 03.03.2015 г. № 23  «Об утвержд</w:t>
            </w:r>
            <w:r w:rsidRPr="00A67028">
              <w:rPr>
                <w:rFonts w:ascii="Times New Roman" w:hAnsi="Times New Roman"/>
                <w:sz w:val="22"/>
                <w:szCs w:val="22"/>
              </w:rPr>
              <w:t>е</w:t>
            </w:r>
            <w:r w:rsidRPr="00A67028">
              <w:rPr>
                <w:rFonts w:ascii="Times New Roman" w:hAnsi="Times New Roman"/>
                <w:sz w:val="22"/>
                <w:szCs w:val="22"/>
              </w:rPr>
              <w:t>нии Положения о разработке утверждении и реализ</w:t>
            </w:r>
            <w:r w:rsidRPr="00A67028">
              <w:rPr>
                <w:rFonts w:ascii="Times New Roman" w:hAnsi="Times New Roman"/>
                <w:sz w:val="22"/>
                <w:szCs w:val="22"/>
              </w:rPr>
              <w:t>а</w:t>
            </w:r>
            <w:r w:rsidRPr="00A67028">
              <w:rPr>
                <w:rFonts w:ascii="Times New Roman" w:hAnsi="Times New Roman"/>
                <w:sz w:val="22"/>
                <w:szCs w:val="22"/>
              </w:rPr>
              <w:t>ции  муниципальных программ Приволжского сельск</w:t>
            </w:r>
            <w:r w:rsidRPr="00A67028">
              <w:rPr>
                <w:rFonts w:ascii="Times New Roman" w:hAnsi="Times New Roman"/>
                <w:sz w:val="22"/>
                <w:szCs w:val="22"/>
              </w:rPr>
              <w:t>о</w:t>
            </w:r>
            <w:r w:rsidRPr="00A67028">
              <w:rPr>
                <w:rFonts w:ascii="Times New Roman" w:hAnsi="Times New Roman"/>
                <w:sz w:val="22"/>
                <w:szCs w:val="22"/>
              </w:rPr>
              <w:t>го поселения»</w:t>
            </w:r>
          </w:p>
          <w:p w:rsidR="006E1201" w:rsidRPr="00A67028" w:rsidRDefault="006E1201" w:rsidP="006E1201">
            <w:pPr>
              <w:pStyle w:val="ac"/>
              <w:jc w:val="left"/>
              <w:rPr>
                <w:rFonts w:ascii="Times New Roman" w:hAnsi="Times New Roman"/>
                <w:sz w:val="22"/>
                <w:szCs w:val="22"/>
              </w:rPr>
            </w:pPr>
            <w:r w:rsidRPr="00A67028">
              <w:rPr>
                <w:rFonts w:ascii="Times New Roman" w:hAnsi="Times New Roman"/>
                <w:sz w:val="22"/>
                <w:szCs w:val="22"/>
              </w:rPr>
              <w:t>- постановления Правительства Российской Федерации  от 10.02.2017 года № 169 «Об утверждении Правил предоставления и распределения субсидий из фед</w:t>
            </w:r>
            <w:r w:rsidRPr="00A67028">
              <w:rPr>
                <w:rFonts w:ascii="Times New Roman" w:hAnsi="Times New Roman"/>
                <w:sz w:val="22"/>
                <w:szCs w:val="22"/>
              </w:rPr>
              <w:t>е</w:t>
            </w:r>
            <w:r w:rsidRPr="00A67028">
              <w:rPr>
                <w:rFonts w:ascii="Times New Roman" w:hAnsi="Times New Roman"/>
                <w:sz w:val="22"/>
                <w:szCs w:val="22"/>
              </w:rPr>
              <w:t>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w:t>
            </w:r>
            <w:r w:rsidRPr="00A67028">
              <w:rPr>
                <w:rFonts w:ascii="Times New Roman" w:hAnsi="Times New Roman"/>
                <w:sz w:val="22"/>
                <w:szCs w:val="22"/>
              </w:rPr>
              <w:t>е</w:t>
            </w:r>
            <w:r w:rsidRPr="00A67028">
              <w:rPr>
                <w:rFonts w:ascii="Times New Roman" w:hAnsi="Times New Roman"/>
                <w:sz w:val="22"/>
                <w:szCs w:val="22"/>
              </w:rPr>
              <w:t>ды»</w:t>
            </w:r>
          </w:p>
          <w:p w:rsidR="001C114D" w:rsidRPr="00A67028" w:rsidRDefault="001C114D" w:rsidP="005D5F76"/>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3</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Заказчик программы</w:t>
            </w:r>
          </w:p>
        </w:tc>
        <w:tc>
          <w:tcPr>
            <w:tcW w:w="5528"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МУ «Администрация Приволжского СП»</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4</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Ответственный исполнитель м</w:t>
            </w:r>
            <w:r w:rsidRPr="00A67028">
              <w:rPr>
                <w:rFonts w:ascii="Times New Roman" w:hAnsi="Times New Roman"/>
                <w:sz w:val="22"/>
                <w:szCs w:val="22"/>
              </w:rPr>
              <w:t>у</w:t>
            </w:r>
            <w:r w:rsidRPr="00A67028">
              <w:rPr>
                <w:rFonts w:ascii="Times New Roman" w:hAnsi="Times New Roman"/>
                <w:sz w:val="22"/>
                <w:szCs w:val="22"/>
              </w:rPr>
              <w:t>ниципальной программы</w:t>
            </w:r>
          </w:p>
        </w:tc>
        <w:tc>
          <w:tcPr>
            <w:tcW w:w="5528" w:type="dxa"/>
            <w:tcBorders>
              <w:top w:val="single" w:sz="4" w:space="0" w:color="auto"/>
              <w:left w:val="single" w:sz="4" w:space="0" w:color="auto"/>
              <w:bottom w:val="single" w:sz="4" w:space="0" w:color="auto"/>
              <w:right w:val="single" w:sz="4" w:space="0" w:color="auto"/>
            </w:tcBorders>
            <w:vAlign w:val="center"/>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Глава Приволжского сельского поселения</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5</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Сроки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vAlign w:val="center"/>
          </w:tcPr>
          <w:p w:rsidR="001C114D" w:rsidRPr="00A67028" w:rsidRDefault="001C114D" w:rsidP="003A39CD">
            <w:pPr>
              <w:pStyle w:val="ac"/>
              <w:jc w:val="left"/>
              <w:rPr>
                <w:rFonts w:ascii="Times New Roman" w:hAnsi="Times New Roman"/>
                <w:sz w:val="22"/>
                <w:szCs w:val="22"/>
              </w:rPr>
            </w:pPr>
            <w:r w:rsidRPr="00A67028">
              <w:rPr>
                <w:rFonts w:ascii="Times New Roman" w:hAnsi="Times New Roman"/>
                <w:sz w:val="22"/>
                <w:szCs w:val="22"/>
              </w:rPr>
              <w:t>201</w:t>
            </w:r>
            <w:r w:rsidR="003A39CD" w:rsidRPr="00A67028">
              <w:rPr>
                <w:rFonts w:ascii="Times New Roman" w:hAnsi="Times New Roman"/>
                <w:sz w:val="22"/>
                <w:szCs w:val="22"/>
              </w:rPr>
              <w:t>8</w:t>
            </w:r>
            <w:r w:rsidRPr="00A67028">
              <w:rPr>
                <w:rFonts w:ascii="Times New Roman" w:hAnsi="Times New Roman"/>
                <w:sz w:val="22"/>
                <w:szCs w:val="22"/>
              </w:rPr>
              <w:t xml:space="preserve"> - 20</w:t>
            </w:r>
            <w:r w:rsidR="003A39CD" w:rsidRPr="00A67028">
              <w:rPr>
                <w:rFonts w:ascii="Times New Roman" w:hAnsi="Times New Roman"/>
                <w:sz w:val="22"/>
                <w:szCs w:val="22"/>
              </w:rPr>
              <w:t>22</w:t>
            </w:r>
            <w:r w:rsidRPr="00A67028">
              <w:rPr>
                <w:rFonts w:ascii="Times New Roman" w:hAnsi="Times New Roman"/>
                <w:sz w:val="22"/>
                <w:szCs w:val="22"/>
              </w:rPr>
              <w:t xml:space="preserve"> годы</w:t>
            </w:r>
          </w:p>
        </w:tc>
      </w:tr>
      <w:tr w:rsidR="001C114D" w:rsidRPr="00A67028" w:rsidTr="000B34F1">
        <w:tc>
          <w:tcPr>
            <w:tcW w:w="682"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6</w:t>
            </w:r>
          </w:p>
        </w:tc>
        <w:tc>
          <w:tcPr>
            <w:tcW w:w="3544" w:type="dxa"/>
            <w:tcBorders>
              <w:top w:val="single" w:sz="4" w:space="0" w:color="auto"/>
              <w:left w:val="single" w:sz="4" w:space="0" w:color="auto"/>
              <w:bottom w:val="single" w:sz="4" w:space="0" w:color="auto"/>
              <w:right w:val="single" w:sz="4" w:space="0" w:color="auto"/>
            </w:tcBorders>
          </w:tcPr>
          <w:p w:rsidR="001C114D" w:rsidRPr="00A67028" w:rsidRDefault="001C114D" w:rsidP="005D5F76">
            <w:pPr>
              <w:pStyle w:val="ac"/>
              <w:jc w:val="left"/>
              <w:rPr>
                <w:rFonts w:ascii="Times New Roman" w:hAnsi="Times New Roman"/>
                <w:sz w:val="22"/>
                <w:szCs w:val="22"/>
              </w:rPr>
            </w:pPr>
            <w:r w:rsidRPr="00A67028">
              <w:rPr>
                <w:rFonts w:ascii="Times New Roman" w:hAnsi="Times New Roman"/>
                <w:sz w:val="22"/>
                <w:szCs w:val="22"/>
              </w:rPr>
              <w:t>Цель программы</w:t>
            </w:r>
          </w:p>
        </w:tc>
        <w:tc>
          <w:tcPr>
            <w:tcW w:w="5528" w:type="dxa"/>
            <w:tcBorders>
              <w:top w:val="single" w:sz="4" w:space="0" w:color="auto"/>
              <w:left w:val="single" w:sz="4" w:space="0" w:color="auto"/>
              <w:bottom w:val="single" w:sz="4" w:space="0" w:color="auto"/>
              <w:right w:val="single" w:sz="4" w:space="0" w:color="auto"/>
            </w:tcBorders>
          </w:tcPr>
          <w:p w:rsidR="001C114D" w:rsidRPr="00A67028" w:rsidRDefault="003A39CD" w:rsidP="003A39CD">
            <w:pPr>
              <w:widowControl w:val="0"/>
              <w:autoSpaceDE w:val="0"/>
              <w:autoSpaceDN w:val="0"/>
              <w:adjustRightInd w:val="0"/>
              <w:ind w:left="-49"/>
              <w:jc w:val="both"/>
              <w:rPr>
                <w:rFonts w:cs="Arial"/>
                <w:sz w:val="22"/>
                <w:szCs w:val="22"/>
              </w:rPr>
            </w:pPr>
            <w:r w:rsidRPr="00A67028">
              <w:rPr>
                <w:rFonts w:cs="Arial"/>
                <w:sz w:val="22"/>
                <w:szCs w:val="22"/>
              </w:rPr>
              <w:t xml:space="preserve"> Повышение уровня благоустройства территории  </w:t>
            </w:r>
            <w:r w:rsidR="001C114D" w:rsidRPr="00A67028">
              <w:rPr>
                <w:rFonts w:cs="Arial"/>
                <w:sz w:val="22"/>
                <w:szCs w:val="22"/>
              </w:rPr>
              <w:t>Пр</w:t>
            </w:r>
            <w:r w:rsidR="001C114D" w:rsidRPr="00A67028">
              <w:rPr>
                <w:rFonts w:cs="Arial"/>
                <w:sz w:val="22"/>
                <w:szCs w:val="22"/>
              </w:rPr>
              <w:t>и</w:t>
            </w:r>
            <w:r w:rsidR="001C114D" w:rsidRPr="00A67028">
              <w:rPr>
                <w:rFonts w:cs="Arial"/>
                <w:sz w:val="22"/>
                <w:szCs w:val="22"/>
              </w:rPr>
              <w:t>волжского сельского поселения</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7</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Задачи программы</w:t>
            </w:r>
          </w:p>
        </w:tc>
        <w:tc>
          <w:tcPr>
            <w:tcW w:w="5528" w:type="dxa"/>
            <w:tcBorders>
              <w:top w:val="single" w:sz="4" w:space="0" w:color="auto"/>
              <w:left w:val="single" w:sz="4" w:space="0" w:color="auto"/>
              <w:bottom w:val="single" w:sz="4" w:space="0" w:color="auto"/>
              <w:right w:val="single" w:sz="4" w:space="0" w:color="auto"/>
            </w:tcBorders>
          </w:tcPr>
          <w:p w:rsidR="00352A02" w:rsidRPr="00A67028" w:rsidRDefault="00352A02" w:rsidP="00352A02">
            <w:pPr>
              <w:widowControl w:val="0"/>
              <w:autoSpaceDE w:val="0"/>
              <w:autoSpaceDN w:val="0"/>
              <w:adjustRightInd w:val="0"/>
              <w:ind w:left="-49"/>
              <w:jc w:val="both"/>
              <w:rPr>
                <w:rFonts w:cs="Arial"/>
                <w:sz w:val="22"/>
                <w:szCs w:val="22"/>
              </w:rPr>
            </w:pPr>
            <w:r w:rsidRPr="00A67028">
              <w:rPr>
                <w:rFonts w:cs="Arial"/>
                <w:sz w:val="22"/>
                <w:szCs w:val="22"/>
              </w:rPr>
              <w:t>- повышение уровня благоустройства дворовых терр</w:t>
            </w:r>
            <w:r w:rsidRPr="00A67028">
              <w:rPr>
                <w:rFonts w:cs="Arial"/>
                <w:sz w:val="22"/>
                <w:szCs w:val="22"/>
              </w:rPr>
              <w:t>и</w:t>
            </w:r>
            <w:r w:rsidRPr="00A67028">
              <w:rPr>
                <w:rFonts w:cs="Arial"/>
                <w:sz w:val="22"/>
                <w:szCs w:val="22"/>
              </w:rPr>
              <w:t>торий Приволжского сельского поселения;</w:t>
            </w:r>
          </w:p>
          <w:p w:rsidR="00352A02" w:rsidRPr="00A67028" w:rsidRDefault="00352A02" w:rsidP="00352A02">
            <w:pPr>
              <w:widowControl w:val="0"/>
              <w:autoSpaceDE w:val="0"/>
              <w:autoSpaceDN w:val="0"/>
              <w:adjustRightInd w:val="0"/>
              <w:ind w:left="-49"/>
              <w:jc w:val="both"/>
              <w:rPr>
                <w:rFonts w:cs="Arial"/>
                <w:sz w:val="22"/>
                <w:szCs w:val="22"/>
              </w:rPr>
            </w:pPr>
            <w:r w:rsidRPr="00A67028">
              <w:rPr>
                <w:rFonts w:cs="Arial"/>
                <w:sz w:val="22"/>
                <w:szCs w:val="22"/>
              </w:rPr>
              <w:t>- повышение уровня благоустройства общественных территорий Приволжского сельского поселения;</w:t>
            </w:r>
          </w:p>
          <w:p w:rsidR="00F06944" w:rsidRPr="00A67028" w:rsidRDefault="00352A02" w:rsidP="00352A02">
            <w:pPr>
              <w:widowControl w:val="0"/>
              <w:autoSpaceDE w:val="0"/>
              <w:autoSpaceDN w:val="0"/>
              <w:adjustRightInd w:val="0"/>
              <w:ind w:left="-49"/>
              <w:jc w:val="both"/>
              <w:rPr>
                <w:rFonts w:cs="Arial"/>
                <w:sz w:val="22"/>
                <w:szCs w:val="22"/>
              </w:rPr>
            </w:pPr>
            <w:r w:rsidRPr="00A67028">
              <w:rPr>
                <w:rFonts w:cs="Arial"/>
                <w:sz w:val="22"/>
                <w:szCs w:val="22"/>
              </w:rPr>
              <w:t>- повышение уровня вовлеченности заинтересованных граждан, организаций в реализацию мероприятий по благоустройству территории Приволжского сельского поселения.</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8</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Перечень основных мероприятий программы</w:t>
            </w:r>
          </w:p>
        </w:tc>
        <w:tc>
          <w:tcPr>
            <w:tcW w:w="5528" w:type="dxa"/>
            <w:tcBorders>
              <w:top w:val="single" w:sz="4" w:space="0" w:color="auto"/>
              <w:left w:val="single" w:sz="4" w:space="0" w:color="auto"/>
              <w:bottom w:val="single" w:sz="4" w:space="0" w:color="auto"/>
              <w:right w:val="single" w:sz="4" w:space="0" w:color="auto"/>
            </w:tcBorders>
          </w:tcPr>
          <w:p w:rsidR="005245C5" w:rsidRPr="002C5A27" w:rsidRDefault="00FF6B2A" w:rsidP="005245C5">
            <w:r>
              <w:rPr>
                <w:rFonts w:cs="Arial"/>
                <w:sz w:val="22"/>
                <w:szCs w:val="22"/>
              </w:rPr>
              <w:t>-</w:t>
            </w:r>
            <w:r w:rsidR="005245C5" w:rsidRPr="002C5A27">
              <w:t xml:space="preserve"> Мероприятия по организации и содержанию уличного освещения</w:t>
            </w:r>
          </w:p>
          <w:p w:rsidR="00F06944" w:rsidRDefault="00FF6B2A" w:rsidP="00FF6B2A">
            <w:pPr>
              <w:widowControl w:val="0"/>
              <w:autoSpaceDE w:val="0"/>
              <w:autoSpaceDN w:val="0"/>
              <w:adjustRightInd w:val="0"/>
              <w:ind w:left="-49"/>
              <w:jc w:val="both"/>
            </w:pPr>
            <w:r>
              <w:rPr>
                <w:rFonts w:cs="Arial"/>
                <w:sz w:val="22"/>
                <w:szCs w:val="22"/>
              </w:rPr>
              <w:t>-</w:t>
            </w:r>
            <w:r w:rsidR="005245C5" w:rsidRPr="002C5A27">
              <w:t xml:space="preserve"> Мероприятия по организации и содержанию пр</w:t>
            </w:r>
            <w:r w:rsidR="005245C5" w:rsidRPr="002C5A27">
              <w:t>о</w:t>
            </w:r>
            <w:r w:rsidR="005245C5" w:rsidRPr="002C5A27">
              <w:t>чих объектов благоустройства</w:t>
            </w:r>
          </w:p>
          <w:p w:rsidR="005245C5" w:rsidRPr="00A67028" w:rsidRDefault="005245C5" w:rsidP="00FF6B2A">
            <w:pPr>
              <w:widowControl w:val="0"/>
              <w:autoSpaceDE w:val="0"/>
              <w:autoSpaceDN w:val="0"/>
              <w:adjustRightInd w:val="0"/>
              <w:ind w:left="-49"/>
              <w:jc w:val="both"/>
              <w:rPr>
                <w:rFonts w:cs="Arial"/>
                <w:sz w:val="22"/>
                <w:szCs w:val="22"/>
              </w:rPr>
            </w:pPr>
            <w:r>
              <w:t>- М</w:t>
            </w:r>
            <w:r w:rsidRPr="00536460">
              <w:t>ероприяти</w:t>
            </w:r>
            <w:r>
              <w:t>я</w:t>
            </w:r>
            <w:r w:rsidRPr="00536460">
              <w:t xml:space="preserve"> по комплексному благоустройству дворовых территорий</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9</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Сроки и этапы реализации пр</w:t>
            </w:r>
            <w:r w:rsidRPr="00A67028">
              <w:rPr>
                <w:rFonts w:ascii="Times New Roman" w:hAnsi="Times New Roman"/>
                <w:sz w:val="22"/>
                <w:szCs w:val="22"/>
              </w:rPr>
              <w:t>о</w:t>
            </w:r>
            <w:r w:rsidRPr="00A67028">
              <w:rPr>
                <w:rFonts w:ascii="Times New Roman" w:hAnsi="Times New Roman"/>
                <w:sz w:val="22"/>
                <w:szCs w:val="22"/>
              </w:rPr>
              <w:t>граммы</w:t>
            </w:r>
          </w:p>
        </w:tc>
        <w:tc>
          <w:tcPr>
            <w:tcW w:w="5528" w:type="dxa"/>
            <w:tcBorders>
              <w:top w:val="single" w:sz="4" w:space="0" w:color="auto"/>
              <w:left w:val="single" w:sz="4" w:space="0" w:color="auto"/>
              <w:bottom w:val="single" w:sz="4" w:space="0" w:color="auto"/>
              <w:right w:val="single" w:sz="4" w:space="0" w:color="auto"/>
            </w:tcBorders>
          </w:tcPr>
          <w:p w:rsidR="00F06944" w:rsidRPr="00A67028" w:rsidRDefault="00DB6270" w:rsidP="003A39CD">
            <w:pPr>
              <w:widowControl w:val="0"/>
              <w:autoSpaceDE w:val="0"/>
              <w:autoSpaceDN w:val="0"/>
              <w:adjustRightInd w:val="0"/>
              <w:ind w:left="-49"/>
              <w:jc w:val="both"/>
              <w:rPr>
                <w:rFonts w:cs="Arial"/>
                <w:sz w:val="22"/>
                <w:szCs w:val="22"/>
              </w:rPr>
            </w:pPr>
            <w:r w:rsidRPr="00A67028">
              <w:rPr>
                <w:sz w:val="22"/>
                <w:szCs w:val="22"/>
              </w:rPr>
              <w:t>2018 - 2022 годы</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10</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Перечень подпрограмм муниц</w:t>
            </w:r>
            <w:r w:rsidRPr="00A67028">
              <w:rPr>
                <w:rFonts w:ascii="Times New Roman" w:hAnsi="Times New Roman"/>
                <w:sz w:val="22"/>
                <w:szCs w:val="22"/>
              </w:rPr>
              <w:t>и</w:t>
            </w:r>
            <w:r w:rsidRPr="00A67028">
              <w:rPr>
                <w:rFonts w:ascii="Times New Roman" w:hAnsi="Times New Roman"/>
                <w:sz w:val="22"/>
                <w:szCs w:val="22"/>
              </w:rPr>
              <w:t>пальной программы</w:t>
            </w:r>
          </w:p>
        </w:tc>
        <w:tc>
          <w:tcPr>
            <w:tcW w:w="5528" w:type="dxa"/>
            <w:tcBorders>
              <w:top w:val="single" w:sz="4" w:space="0" w:color="auto"/>
              <w:left w:val="single" w:sz="4" w:space="0" w:color="auto"/>
              <w:bottom w:val="single" w:sz="4" w:space="0" w:color="auto"/>
              <w:right w:val="single" w:sz="4" w:space="0" w:color="auto"/>
            </w:tcBorders>
          </w:tcPr>
          <w:p w:rsidR="00F06944" w:rsidRPr="00A67028" w:rsidRDefault="000B20B9" w:rsidP="003A39CD">
            <w:pPr>
              <w:widowControl w:val="0"/>
              <w:autoSpaceDE w:val="0"/>
              <w:autoSpaceDN w:val="0"/>
              <w:adjustRightInd w:val="0"/>
              <w:ind w:left="-49"/>
              <w:jc w:val="both"/>
              <w:rPr>
                <w:rFonts w:cs="Arial"/>
                <w:sz w:val="22"/>
                <w:szCs w:val="22"/>
              </w:rPr>
            </w:pPr>
            <w:r w:rsidRPr="00A67028">
              <w:rPr>
                <w:sz w:val="22"/>
                <w:szCs w:val="22"/>
              </w:rPr>
              <w:t>Программа не содержит подпрограмм</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11</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Объемы и источники финансир</w:t>
            </w:r>
            <w:r w:rsidRPr="00A67028">
              <w:rPr>
                <w:rFonts w:ascii="Times New Roman" w:hAnsi="Times New Roman"/>
                <w:sz w:val="22"/>
                <w:szCs w:val="22"/>
              </w:rPr>
              <w:t>о</w:t>
            </w:r>
            <w:r w:rsidRPr="00A67028">
              <w:rPr>
                <w:rFonts w:ascii="Times New Roman" w:hAnsi="Times New Roman"/>
                <w:sz w:val="22"/>
                <w:szCs w:val="22"/>
              </w:rPr>
              <w:t>вания программ</w:t>
            </w:r>
          </w:p>
        </w:tc>
        <w:tc>
          <w:tcPr>
            <w:tcW w:w="5528" w:type="dxa"/>
            <w:tcBorders>
              <w:top w:val="single" w:sz="4" w:space="0" w:color="auto"/>
              <w:left w:val="single" w:sz="4" w:space="0" w:color="auto"/>
              <w:bottom w:val="single" w:sz="4" w:space="0" w:color="auto"/>
              <w:right w:val="single" w:sz="4" w:space="0" w:color="auto"/>
            </w:tcBorders>
          </w:tcPr>
          <w:p w:rsidR="00AB2F8C" w:rsidRPr="00797059" w:rsidRDefault="00AB2F8C" w:rsidP="00AB2F8C">
            <w:pPr>
              <w:rPr>
                <w:sz w:val="22"/>
                <w:szCs w:val="22"/>
              </w:rPr>
            </w:pPr>
            <w:r w:rsidRPr="00797059">
              <w:rPr>
                <w:sz w:val="22"/>
                <w:szCs w:val="22"/>
              </w:rPr>
              <w:t xml:space="preserve">Всего по программе   </w:t>
            </w:r>
            <w:r w:rsidR="00F8745A">
              <w:rPr>
                <w:bCs/>
                <w:sz w:val="20"/>
                <w:szCs w:val="20"/>
              </w:rPr>
              <w:t>4</w:t>
            </w:r>
            <w:r w:rsidR="00797059" w:rsidRPr="00797059">
              <w:rPr>
                <w:bCs/>
                <w:sz w:val="20"/>
                <w:szCs w:val="20"/>
              </w:rPr>
              <w:t>9 250,00</w:t>
            </w:r>
            <w:r w:rsidRPr="00797059">
              <w:rPr>
                <w:sz w:val="22"/>
                <w:szCs w:val="22"/>
              </w:rPr>
              <w:t xml:space="preserve">            рублей, в том чи</w:t>
            </w:r>
            <w:r w:rsidRPr="00797059">
              <w:rPr>
                <w:sz w:val="22"/>
                <w:szCs w:val="22"/>
              </w:rPr>
              <w:t>с</w:t>
            </w:r>
            <w:r w:rsidRPr="00797059">
              <w:rPr>
                <w:sz w:val="22"/>
                <w:szCs w:val="22"/>
              </w:rPr>
              <w:t>ле по годам реализации:</w:t>
            </w:r>
          </w:p>
          <w:p w:rsidR="009F4AB9" w:rsidRPr="00797059" w:rsidRDefault="00AB2F8C" w:rsidP="00AB2F8C">
            <w:pPr>
              <w:rPr>
                <w:sz w:val="22"/>
                <w:szCs w:val="22"/>
              </w:rPr>
            </w:pPr>
            <w:r w:rsidRPr="00797059">
              <w:rPr>
                <w:sz w:val="22"/>
                <w:szCs w:val="22"/>
              </w:rPr>
              <w:t>201</w:t>
            </w:r>
            <w:r w:rsidR="009F4AB9" w:rsidRPr="00797059">
              <w:rPr>
                <w:sz w:val="22"/>
                <w:szCs w:val="22"/>
              </w:rPr>
              <w:t>8</w:t>
            </w:r>
            <w:r w:rsidRPr="00797059">
              <w:rPr>
                <w:sz w:val="22"/>
                <w:szCs w:val="22"/>
              </w:rPr>
              <w:t xml:space="preserve"> г.:    </w:t>
            </w:r>
            <w:r w:rsidR="00F8745A">
              <w:rPr>
                <w:bCs/>
                <w:sz w:val="20"/>
                <w:szCs w:val="20"/>
              </w:rPr>
              <w:t>4</w:t>
            </w:r>
            <w:r w:rsidR="00797059" w:rsidRPr="00797059">
              <w:rPr>
                <w:bCs/>
                <w:sz w:val="20"/>
                <w:szCs w:val="20"/>
              </w:rPr>
              <w:t>9 250,00</w:t>
            </w:r>
            <w:r w:rsidRPr="00797059">
              <w:rPr>
                <w:sz w:val="22"/>
                <w:szCs w:val="22"/>
              </w:rPr>
              <w:t xml:space="preserve"> </w:t>
            </w:r>
          </w:p>
          <w:p w:rsidR="00F06944" w:rsidRPr="00A67028" w:rsidRDefault="00AB2F8C" w:rsidP="009F4AB9">
            <w:pPr>
              <w:rPr>
                <w:rFonts w:cs="Arial"/>
                <w:sz w:val="22"/>
                <w:szCs w:val="22"/>
              </w:rPr>
            </w:pPr>
            <w:r w:rsidRPr="00797059">
              <w:rPr>
                <w:sz w:val="22"/>
                <w:szCs w:val="22"/>
              </w:rPr>
              <w:t>Бюджетные ассигнования, предусмотренные в план</w:t>
            </w:r>
            <w:r w:rsidRPr="00797059">
              <w:rPr>
                <w:sz w:val="22"/>
                <w:szCs w:val="22"/>
              </w:rPr>
              <w:t>о</w:t>
            </w:r>
            <w:r w:rsidRPr="00797059">
              <w:rPr>
                <w:sz w:val="22"/>
                <w:szCs w:val="22"/>
              </w:rPr>
              <w:t>вом периоде 201</w:t>
            </w:r>
            <w:r w:rsidR="009F4AB9" w:rsidRPr="00797059">
              <w:rPr>
                <w:sz w:val="22"/>
                <w:szCs w:val="22"/>
              </w:rPr>
              <w:t>8</w:t>
            </w:r>
            <w:r w:rsidRPr="00797059">
              <w:rPr>
                <w:sz w:val="22"/>
                <w:szCs w:val="22"/>
              </w:rPr>
              <w:t xml:space="preserve"> – 20</w:t>
            </w:r>
            <w:r w:rsidR="009F4AB9" w:rsidRPr="00797059">
              <w:rPr>
                <w:sz w:val="22"/>
                <w:szCs w:val="22"/>
              </w:rPr>
              <w:t>22</w:t>
            </w:r>
            <w:r w:rsidRPr="00797059">
              <w:rPr>
                <w:sz w:val="22"/>
                <w:szCs w:val="22"/>
              </w:rPr>
              <w:t xml:space="preserve"> годов, могут быть уточнены с </w:t>
            </w:r>
            <w:r w:rsidRPr="00797059">
              <w:rPr>
                <w:sz w:val="22"/>
                <w:szCs w:val="22"/>
              </w:rPr>
              <w:lastRenderedPageBreak/>
              <w:t>учетом возможностей средств бюджета поселения.</w:t>
            </w:r>
          </w:p>
        </w:tc>
      </w:tr>
      <w:tr w:rsidR="00F06944" w:rsidRPr="00A67028" w:rsidTr="000B34F1">
        <w:tc>
          <w:tcPr>
            <w:tcW w:w="682"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lastRenderedPageBreak/>
              <w:t>12</w:t>
            </w:r>
          </w:p>
        </w:tc>
        <w:tc>
          <w:tcPr>
            <w:tcW w:w="3544" w:type="dxa"/>
            <w:tcBorders>
              <w:top w:val="single" w:sz="4" w:space="0" w:color="auto"/>
              <w:left w:val="single" w:sz="4" w:space="0" w:color="auto"/>
              <w:bottom w:val="single" w:sz="4" w:space="0" w:color="auto"/>
              <w:right w:val="single" w:sz="4" w:space="0" w:color="auto"/>
            </w:tcBorders>
          </w:tcPr>
          <w:p w:rsidR="00F06944" w:rsidRPr="00A67028" w:rsidRDefault="00F06944" w:rsidP="005D5F76">
            <w:pPr>
              <w:pStyle w:val="ac"/>
              <w:jc w:val="left"/>
              <w:rPr>
                <w:rFonts w:ascii="Times New Roman" w:hAnsi="Times New Roman"/>
                <w:sz w:val="22"/>
                <w:szCs w:val="22"/>
              </w:rPr>
            </w:pPr>
            <w:r w:rsidRPr="00A67028">
              <w:rPr>
                <w:rFonts w:ascii="Times New Roman" w:hAnsi="Times New Roman"/>
                <w:sz w:val="22"/>
                <w:szCs w:val="22"/>
              </w:rPr>
              <w:t>Ожидаемые результаты</w:t>
            </w:r>
          </w:p>
        </w:tc>
        <w:tc>
          <w:tcPr>
            <w:tcW w:w="5528" w:type="dxa"/>
            <w:tcBorders>
              <w:top w:val="single" w:sz="4" w:space="0" w:color="auto"/>
              <w:left w:val="single" w:sz="4" w:space="0" w:color="auto"/>
              <w:bottom w:val="single" w:sz="4" w:space="0" w:color="auto"/>
              <w:right w:val="single" w:sz="4" w:space="0" w:color="auto"/>
            </w:tcBorders>
          </w:tcPr>
          <w:p w:rsidR="00A87414" w:rsidRPr="00A67028" w:rsidRDefault="00F06944" w:rsidP="00A87414">
            <w:pPr>
              <w:widowControl w:val="0"/>
              <w:autoSpaceDE w:val="0"/>
              <w:autoSpaceDN w:val="0"/>
              <w:adjustRightInd w:val="0"/>
              <w:ind w:left="-49"/>
              <w:jc w:val="both"/>
              <w:rPr>
                <w:rFonts w:cs="Arial"/>
                <w:sz w:val="22"/>
                <w:szCs w:val="22"/>
              </w:rPr>
            </w:pPr>
            <w:r w:rsidRPr="00A67028">
              <w:rPr>
                <w:rFonts w:cs="Arial"/>
                <w:sz w:val="22"/>
                <w:szCs w:val="22"/>
              </w:rPr>
              <w:t xml:space="preserve"> </w:t>
            </w:r>
            <w:r w:rsidR="00A87414" w:rsidRPr="00A67028">
              <w:rPr>
                <w:rFonts w:cs="Arial"/>
                <w:sz w:val="22"/>
                <w:szCs w:val="22"/>
              </w:rPr>
              <w:t>- увеличение площади дворовых территорий мног</w:t>
            </w:r>
            <w:r w:rsidR="00A87414" w:rsidRPr="00A67028">
              <w:rPr>
                <w:rFonts w:cs="Arial"/>
                <w:sz w:val="22"/>
                <w:szCs w:val="22"/>
              </w:rPr>
              <w:t>о</w:t>
            </w:r>
            <w:r w:rsidR="00A87414" w:rsidRPr="00A67028">
              <w:rPr>
                <w:rFonts w:cs="Arial"/>
                <w:sz w:val="22"/>
                <w:szCs w:val="22"/>
              </w:rPr>
              <w:t>квартирных домов и общественных территорий, прое</w:t>
            </w:r>
            <w:r w:rsidR="00A87414" w:rsidRPr="00A67028">
              <w:rPr>
                <w:rFonts w:cs="Arial"/>
                <w:sz w:val="22"/>
                <w:szCs w:val="22"/>
              </w:rPr>
              <w:t>з</w:t>
            </w:r>
            <w:r w:rsidR="00A87414" w:rsidRPr="00A67028">
              <w:rPr>
                <w:rFonts w:cs="Arial"/>
                <w:sz w:val="22"/>
                <w:szCs w:val="22"/>
              </w:rPr>
              <w:t>дов к дворовым территориям, отвечающих нормати</w:t>
            </w:r>
            <w:r w:rsidR="00A87414" w:rsidRPr="00A67028">
              <w:rPr>
                <w:rFonts w:cs="Arial"/>
                <w:sz w:val="22"/>
                <w:szCs w:val="22"/>
              </w:rPr>
              <w:t>в</w:t>
            </w:r>
            <w:r w:rsidR="00A87414" w:rsidRPr="00A67028">
              <w:rPr>
                <w:rFonts w:cs="Arial"/>
                <w:sz w:val="22"/>
                <w:szCs w:val="22"/>
              </w:rPr>
              <w:t>ным требованиям;</w:t>
            </w:r>
          </w:p>
          <w:p w:rsidR="00F06944" w:rsidRPr="00A67028" w:rsidRDefault="00A87414" w:rsidP="00A87414">
            <w:pPr>
              <w:widowControl w:val="0"/>
              <w:autoSpaceDE w:val="0"/>
              <w:autoSpaceDN w:val="0"/>
              <w:adjustRightInd w:val="0"/>
              <w:ind w:left="-49"/>
              <w:jc w:val="both"/>
              <w:rPr>
                <w:sz w:val="22"/>
                <w:szCs w:val="22"/>
              </w:rPr>
            </w:pPr>
            <w:r w:rsidRPr="00A67028">
              <w:rPr>
                <w:rFonts w:cs="Arial"/>
                <w:sz w:val="22"/>
                <w:szCs w:val="22"/>
              </w:rPr>
              <w:t>- увеличение количества заинтересованных граждан, организаций в реализацию мероприятий по благоус</w:t>
            </w:r>
            <w:r w:rsidRPr="00A67028">
              <w:rPr>
                <w:rFonts w:cs="Arial"/>
                <w:sz w:val="22"/>
                <w:szCs w:val="22"/>
              </w:rPr>
              <w:t>т</w:t>
            </w:r>
            <w:r w:rsidRPr="00A67028">
              <w:rPr>
                <w:rFonts w:cs="Arial"/>
                <w:sz w:val="22"/>
                <w:szCs w:val="22"/>
              </w:rPr>
              <w:t>ройству.</w:t>
            </w:r>
          </w:p>
        </w:tc>
      </w:tr>
      <w:tr w:rsidR="000B20B9" w:rsidRPr="00A67028" w:rsidTr="000B34F1">
        <w:tc>
          <w:tcPr>
            <w:tcW w:w="682" w:type="dxa"/>
            <w:tcBorders>
              <w:top w:val="single" w:sz="4" w:space="0" w:color="auto"/>
              <w:left w:val="single" w:sz="4" w:space="0" w:color="auto"/>
              <w:bottom w:val="single" w:sz="4" w:space="0" w:color="auto"/>
              <w:right w:val="single" w:sz="4" w:space="0" w:color="auto"/>
            </w:tcBorders>
          </w:tcPr>
          <w:p w:rsidR="000B20B9" w:rsidRPr="00A67028" w:rsidRDefault="000B20B9" w:rsidP="005D5F76">
            <w:pPr>
              <w:pStyle w:val="ac"/>
              <w:jc w:val="left"/>
              <w:rPr>
                <w:rFonts w:ascii="Times New Roman" w:hAnsi="Times New Roman"/>
                <w:sz w:val="22"/>
                <w:szCs w:val="22"/>
              </w:rPr>
            </w:pPr>
            <w:r w:rsidRPr="00A67028">
              <w:rPr>
                <w:rFonts w:ascii="Times New Roman" w:hAnsi="Times New Roman"/>
                <w:sz w:val="22"/>
                <w:szCs w:val="22"/>
              </w:rPr>
              <w:t>13</w:t>
            </w:r>
          </w:p>
        </w:tc>
        <w:tc>
          <w:tcPr>
            <w:tcW w:w="3544" w:type="dxa"/>
            <w:tcBorders>
              <w:top w:val="single" w:sz="4" w:space="0" w:color="auto"/>
              <w:left w:val="single" w:sz="4" w:space="0" w:color="auto"/>
              <w:bottom w:val="single" w:sz="4" w:space="0" w:color="auto"/>
              <w:right w:val="single" w:sz="4" w:space="0" w:color="auto"/>
            </w:tcBorders>
          </w:tcPr>
          <w:p w:rsidR="000B20B9" w:rsidRPr="00A67028" w:rsidRDefault="000B20B9" w:rsidP="005D5F76">
            <w:pPr>
              <w:pStyle w:val="ac"/>
              <w:jc w:val="left"/>
              <w:rPr>
                <w:rFonts w:ascii="Times New Roman" w:hAnsi="Times New Roman"/>
                <w:sz w:val="22"/>
                <w:szCs w:val="22"/>
              </w:rPr>
            </w:pPr>
            <w:r w:rsidRPr="00A67028">
              <w:rPr>
                <w:rFonts w:ascii="Times New Roman" w:hAnsi="Times New Roman"/>
                <w:sz w:val="22"/>
                <w:szCs w:val="22"/>
              </w:rPr>
              <w:t>Электронный адрес размещения муниципальной программы в и</w:t>
            </w:r>
            <w:r w:rsidRPr="00A67028">
              <w:rPr>
                <w:rFonts w:ascii="Times New Roman" w:hAnsi="Times New Roman"/>
                <w:sz w:val="22"/>
                <w:szCs w:val="22"/>
              </w:rPr>
              <w:t>н</w:t>
            </w:r>
            <w:r w:rsidRPr="00A67028">
              <w:rPr>
                <w:rFonts w:ascii="Times New Roman" w:hAnsi="Times New Roman"/>
                <w:sz w:val="22"/>
                <w:szCs w:val="22"/>
              </w:rPr>
              <w:t>формационно-телекоммуникационной сети "И</w:t>
            </w:r>
            <w:r w:rsidRPr="00A67028">
              <w:rPr>
                <w:rFonts w:ascii="Times New Roman" w:hAnsi="Times New Roman"/>
                <w:sz w:val="22"/>
                <w:szCs w:val="22"/>
              </w:rPr>
              <w:t>н</w:t>
            </w:r>
            <w:r w:rsidRPr="00A67028">
              <w:rPr>
                <w:rFonts w:ascii="Times New Roman" w:hAnsi="Times New Roman"/>
                <w:sz w:val="22"/>
                <w:szCs w:val="22"/>
              </w:rPr>
              <w:t>тернет"</w:t>
            </w:r>
          </w:p>
        </w:tc>
        <w:tc>
          <w:tcPr>
            <w:tcW w:w="5528" w:type="dxa"/>
            <w:tcBorders>
              <w:top w:val="single" w:sz="4" w:space="0" w:color="auto"/>
              <w:left w:val="single" w:sz="4" w:space="0" w:color="auto"/>
              <w:bottom w:val="single" w:sz="4" w:space="0" w:color="auto"/>
              <w:right w:val="single" w:sz="4" w:space="0" w:color="auto"/>
            </w:tcBorders>
          </w:tcPr>
          <w:p w:rsidR="000B20B9" w:rsidRPr="00A67028" w:rsidRDefault="000B20B9" w:rsidP="005D5F76">
            <w:pPr>
              <w:widowControl w:val="0"/>
              <w:autoSpaceDE w:val="0"/>
              <w:autoSpaceDN w:val="0"/>
              <w:adjustRightInd w:val="0"/>
              <w:ind w:left="-49"/>
              <w:jc w:val="both"/>
              <w:rPr>
                <w:rFonts w:cs="Arial"/>
                <w:sz w:val="22"/>
                <w:szCs w:val="22"/>
              </w:rPr>
            </w:pPr>
            <w:r w:rsidRPr="00A67028">
              <w:rPr>
                <w:rFonts w:cs="Arial"/>
                <w:sz w:val="22"/>
                <w:szCs w:val="22"/>
              </w:rPr>
              <w:t>http://www.privadminmmr.ru/</w:t>
            </w:r>
          </w:p>
        </w:tc>
      </w:tr>
    </w:tbl>
    <w:p w:rsidR="007324FE" w:rsidRPr="00A67028" w:rsidRDefault="007324FE" w:rsidP="007324FE">
      <w:pPr>
        <w:widowControl w:val="0"/>
        <w:autoSpaceDE w:val="0"/>
        <w:autoSpaceDN w:val="0"/>
        <w:adjustRightInd w:val="0"/>
        <w:jc w:val="both"/>
        <w:rPr>
          <w:sz w:val="26"/>
          <w:szCs w:val="26"/>
        </w:rPr>
      </w:pPr>
    </w:p>
    <w:p w:rsidR="00A67028" w:rsidRDefault="0076046A" w:rsidP="0076046A">
      <w:pPr>
        <w:jc w:val="center"/>
        <w:rPr>
          <w:b/>
          <w:sz w:val="28"/>
          <w:szCs w:val="28"/>
        </w:rPr>
      </w:pPr>
      <w:r w:rsidRPr="00A67028">
        <w:rPr>
          <w:b/>
          <w:sz w:val="28"/>
          <w:szCs w:val="28"/>
        </w:rPr>
        <w:t xml:space="preserve">Раздел 1. Общая характеристика сферы реализации </w:t>
      </w:r>
    </w:p>
    <w:p w:rsidR="0076046A" w:rsidRPr="00A67028" w:rsidRDefault="0076046A" w:rsidP="0076046A">
      <w:pPr>
        <w:jc w:val="center"/>
        <w:rPr>
          <w:b/>
          <w:sz w:val="28"/>
          <w:szCs w:val="28"/>
        </w:rPr>
      </w:pPr>
      <w:r w:rsidRPr="00A67028">
        <w:rPr>
          <w:b/>
          <w:sz w:val="28"/>
          <w:szCs w:val="28"/>
        </w:rPr>
        <w:t>муниципальной программы.</w:t>
      </w:r>
    </w:p>
    <w:p w:rsidR="000858DC" w:rsidRPr="00A67028" w:rsidRDefault="000858DC" w:rsidP="000858DC">
      <w:pPr>
        <w:pStyle w:val="15"/>
        <w:spacing w:before="0" w:after="0"/>
        <w:ind w:firstLine="837"/>
        <w:jc w:val="both"/>
        <w:rPr>
          <w:rFonts w:cs="Times New Roman"/>
          <w:color w:val="000000" w:themeColor="text1"/>
          <w:sz w:val="28"/>
          <w:szCs w:val="28"/>
        </w:rPr>
      </w:pPr>
    </w:p>
    <w:p w:rsidR="000858DC" w:rsidRPr="00A67028" w:rsidRDefault="000858DC" w:rsidP="000858DC">
      <w:pPr>
        <w:ind w:firstLine="709"/>
        <w:jc w:val="both"/>
        <w:rPr>
          <w:rFonts w:cs="Calibri"/>
          <w:sz w:val="26"/>
          <w:szCs w:val="26"/>
        </w:rPr>
      </w:pPr>
      <w:r w:rsidRPr="00A67028">
        <w:rPr>
          <w:rFonts w:cs="Calibri"/>
          <w:sz w:val="26"/>
          <w:szCs w:val="26"/>
        </w:rPr>
        <w:t>Формирование комфортной городской среды — это комплекс мероприятий, н</w:t>
      </w:r>
      <w:r w:rsidRPr="00A67028">
        <w:rPr>
          <w:rFonts w:cs="Calibri"/>
          <w:sz w:val="26"/>
          <w:szCs w:val="26"/>
        </w:rPr>
        <w:t>а</w:t>
      </w:r>
      <w:r w:rsidRPr="00A67028">
        <w:rPr>
          <w:rFonts w:cs="Calibri"/>
          <w:sz w:val="26"/>
          <w:szCs w:val="26"/>
        </w:rPr>
        <w:t>правленных на создание условий для обеспечения благоприятных и безопасных условий проживания населения в муниципальных образованиях. Городская среда должна соо</w:t>
      </w:r>
      <w:r w:rsidRPr="00A67028">
        <w:rPr>
          <w:rFonts w:cs="Calibri"/>
          <w:sz w:val="26"/>
          <w:szCs w:val="26"/>
        </w:rPr>
        <w:t>т</w:t>
      </w:r>
      <w:r w:rsidRPr="00A67028">
        <w:rPr>
          <w:rFonts w:cs="Calibri"/>
          <w:sz w:val="26"/>
          <w:szCs w:val="26"/>
        </w:rPr>
        <w:t>ветствовать санитарным и гигиеническим нормам, а также иметь завершенный, привл</w:t>
      </w:r>
      <w:r w:rsidRPr="00A67028">
        <w:rPr>
          <w:rFonts w:cs="Calibri"/>
          <w:sz w:val="26"/>
          <w:szCs w:val="26"/>
        </w:rPr>
        <w:t>е</w:t>
      </w:r>
      <w:r w:rsidRPr="00A67028">
        <w:rPr>
          <w:rFonts w:cs="Calibri"/>
          <w:sz w:val="26"/>
          <w:szCs w:val="26"/>
        </w:rPr>
        <w:t>кательный и эстетичный внешний вид. Создание современной городской среды включ</w:t>
      </w:r>
      <w:r w:rsidRPr="00A67028">
        <w:rPr>
          <w:rFonts w:cs="Calibri"/>
          <w:sz w:val="26"/>
          <w:szCs w:val="26"/>
        </w:rPr>
        <w:t>а</w:t>
      </w:r>
      <w:r w:rsidRPr="00A67028">
        <w:rPr>
          <w:rFonts w:cs="Calibri"/>
          <w:sz w:val="26"/>
          <w:szCs w:val="26"/>
        </w:rPr>
        <w:t>ет в себя проведение работ по благоустройству дворовых территорий и наиболее пос</w:t>
      </w:r>
      <w:r w:rsidRPr="00A67028">
        <w:rPr>
          <w:rFonts w:cs="Calibri"/>
          <w:sz w:val="26"/>
          <w:szCs w:val="26"/>
        </w:rPr>
        <w:t>е</w:t>
      </w:r>
      <w:r w:rsidRPr="00A67028">
        <w:rPr>
          <w:rFonts w:cs="Calibri"/>
          <w:sz w:val="26"/>
          <w:szCs w:val="26"/>
        </w:rPr>
        <w:t>щаемых общественных пространств.</w:t>
      </w:r>
    </w:p>
    <w:p w:rsidR="00EC7BE8" w:rsidRPr="00A67028" w:rsidRDefault="00EC7BE8" w:rsidP="00EC7BE8">
      <w:pPr>
        <w:ind w:firstLine="709"/>
        <w:jc w:val="both"/>
        <w:rPr>
          <w:rFonts w:cs="Calibri"/>
          <w:sz w:val="26"/>
          <w:szCs w:val="26"/>
        </w:rPr>
      </w:pPr>
      <w:r w:rsidRPr="00A67028">
        <w:rPr>
          <w:rFonts w:cs="Calibri"/>
          <w:sz w:val="26"/>
          <w:szCs w:val="26"/>
        </w:rPr>
        <w:t xml:space="preserve">Одним из приоритетных направлений развития </w:t>
      </w:r>
      <w:r w:rsidR="00B3012A" w:rsidRPr="00A67028">
        <w:rPr>
          <w:rFonts w:cs="Calibri"/>
          <w:sz w:val="26"/>
          <w:szCs w:val="26"/>
        </w:rPr>
        <w:t>Приволжского сельского посел</w:t>
      </w:r>
      <w:r w:rsidR="00B3012A" w:rsidRPr="00A67028">
        <w:rPr>
          <w:rFonts w:cs="Calibri"/>
          <w:sz w:val="26"/>
          <w:szCs w:val="26"/>
        </w:rPr>
        <w:t>е</w:t>
      </w:r>
      <w:r w:rsidR="00B3012A" w:rsidRPr="00A67028">
        <w:rPr>
          <w:rFonts w:cs="Calibri"/>
          <w:sz w:val="26"/>
          <w:szCs w:val="26"/>
        </w:rPr>
        <w:t>ния</w:t>
      </w:r>
      <w:r w:rsidRPr="00A67028">
        <w:rPr>
          <w:rFonts w:cs="Calibri"/>
          <w:sz w:val="26"/>
          <w:szCs w:val="26"/>
        </w:rPr>
        <w:t xml:space="preserve"> является повышения уровня благоустройства, создание безопасных и комфортных условий для проживания жителей </w:t>
      </w:r>
      <w:r w:rsidR="00A86BF2" w:rsidRPr="00A67028">
        <w:rPr>
          <w:rFonts w:cs="Calibri"/>
          <w:sz w:val="26"/>
          <w:szCs w:val="26"/>
        </w:rPr>
        <w:t>района</w:t>
      </w:r>
      <w:r w:rsidRPr="00A67028">
        <w:rPr>
          <w:rFonts w:cs="Calibri"/>
          <w:sz w:val="26"/>
          <w:szCs w:val="26"/>
        </w:rPr>
        <w:t>.</w:t>
      </w:r>
    </w:p>
    <w:p w:rsidR="00EC7BE8" w:rsidRPr="00A67028" w:rsidRDefault="00EC7BE8" w:rsidP="00EC7BE8">
      <w:pPr>
        <w:ind w:firstLine="709"/>
        <w:jc w:val="both"/>
        <w:rPr>
          <w:rFonts w:cs="Calibri"/>
          <w:sz w:val="26"/>
          <w:szCs w:val="26"/>
        </w:rPr>
      </w:pPr>
      <w:r w:rsidRPr="00A67028">
        <w:rPr>
          <w:rFonts w:cs="Calibri"/>
          <w:sz w:val="26"/>
          <w:szCs w:val="26"/>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756AFD" w:rsidRPr="00A67028" w:rsidRDefault="00EC7BE8" w:rsidP="00127C90">
      <w:pPr>
        <w:ind w:firstLine="709"/>
        <w:jc w:val="both"/>
        <w:rPr>
          <w:rFonts w:cs="Calibri"/>
          <w:sz w:val="26"/>
          <w:szCs w:val="26"/>
        </w:rPr>
      </w:pPr>
      <w:r w:rsidRPr="00A67028">
        <w:rPr>
          <w:rFonts w:cs="Calibri"/>
          <w:sz w:val="26"/>
          <w:szCs w:val="26"/>
        </w:rPr>
        <w:t xml:space="preserve">В </w:t>
      </w:r>
      <w:r w:rsidR="00B3012A" w:rsidRPr="00A67028">
        <w:rPr>
          <w:rFonts w:cs="Calibri"/>
          <w:sz w:val="26"/>
          <w:szCs w:val="26"/>
        </w:rPr>
        <w:t xml:space="preserve">Приволжском сельском поселении </w:t>
      </w:r>
      <w:r w:rsidRPr="00A67028">
        <w:rPr>
          <w:rFonts w:cs="Calibri"/>
          <w:sz w:val="26"/>
          <w:szCs w:val="26"/>
        </w:rPr>
        <w:t xml:space="preserve">насчитывается </w:t>
      </w:r>
      <w:r w:rsidR="00B3012A" w:rsidRPr="00A67028">
        <w:rPr>
          <w:rFonts w:cs="Calibri"/>
          <w:sz w:val="26"/>
          <w:szCs w:val="26"/>
        </w:rPr>
        <w:t>150</w:t>
      </w:r>
      <w:r w:rsidRPr="00A67028">
        <w:rPr>
          <w:rFonts w:cs="Calibri"/>
          <w:sz w:val="26"/>
          <w:szCs w:val="26"/>
        </w:rPr>
        <w:t xml:space="preserve"> многоквартирных домов общей площадью </w:t>
      </w:r>
      <w:r w:rsidR="00B3012A" w:rsidRPr="00A67028">
        <w:rPr>
          <w:rFonts w:cs="Calibri"/>
          <w:sz w:val="26"/>
          <w:szCs w:val="26"/>
        </w:rPr>
        <w:t>17,8</w:t>
      </w:r>
      <w:r w:rsidRPr="00A67028">
        <w:rPr>
          <w:rFonts w:cs="Calibri"/>
          <w:sz w:val="26"/>
          <w:szCs w:val="26"/>
        </w:rPr>
        <w:t xml:space="preserve"> тыс. кв. м.  Основная часть домо</w:t>
      </w:r>
      <w:r w:rsidR="006633B9" w:rsidRPr="00A67028">
        <w:rPr>
          <w:rFonts w:cs="Calibri"/>
          <w:sz w:val="26"/>
          <w:szCs w:val="26"/>
        </w:rPr>
        <w:t>в построена более 30 лет назад.</w:t>
      </w:r>
    </w:p>
    <w:p w:rsidR="00756AFD" w:rsidRPr="00A67028" w:rsidRDefault="00756AFD" w:rsidP="000858DC">
      <w:pPr>
        <w:ind w:firstLine="709"/>
        <w:jc w:val="both"/>
        <w:rPr>
          <w:rFonts w:eastAsia="Calibri"/>
          <w:sz w:val="26"/>
          <w:szCs w:val="26"/>
        </w:rPr>
      </w:pPr>
      <w:r w:rsidRPr="00A67028">
        <w:rPr>
          <w:rFonts w:cs="Calibri"/>
          <w:sz w:val="26"/>
          <w:szCs w:val="26"/>
        </w:rPr>
        <w:t>Большинство объектов внешнего благоустро</w:t>
      </w:r>
      <w:r w:rsidR="006633B9" w:rsidRPr="00A67028">
        <w:rPr>
          <w:rFonts w:cs="Calibri"/>
          <w:sz w:val="26"/>
          <w:szCs w:val="26"/>
        </w:rPr>
        <w:t>йства населенных пунктов сельского</w:t>
      </w:r>
      <w:r w:rsidRPr="00A67028">
        <w:rPr>
          <w:rFonts w:cs="Calibri"/>
          <w:sz w:val="26"/>
          <w:szCs w:val="26"/>
        </w:rPr>
        <w:t xml:space="preserve"> по</w:t>
      </w:r>
      <w:r w:rsidR="006633B9" w:rsidRPr="00A67028">
        <w:rPr>
          <w:rFonts w:cs="Calibri"/>
          <w:sz w:val="26"/>
          <w:szCs w:val="26"/>
        </w:rPr>
        <w:t>селения</w:t>
      </w:r>
      <w:r w:rsidRPr="00A67028">
        <w:rPr>
          <w:rFonts w:cs="Calibri"/>
          <w:sz w:val="26"/>
          <w:szCs w:val="26"/>
        </w:rPr>
        <w:t>, таких как проезды</w:t>
      </w:r>
      <w:r w:rsidRPr="00A67028">
        <w:rPr>
          <w:rFonts w:eastAsia="Calibri"/>
          <w:sz w:val="26"/>
          <w:szCs w:val="26"/>
        </w:rPr>
        <w:t xml:space="preserve"> к многоквартирным домам, пешеходные зоны, зоны о</w:t>
      </w:r>
      <w:r w:rsidRPr="00A67028">
        <w:rPr>
          <w:rFonts w:eastAsia="Calibri"/>
          <w:sz w:val="26"/>
          <w:szCs w:val="26"/>
        </w:rPr>
        <w:t>т</w:t>
      </w:r>
      <w:r w:rsidRPr="00A67028">
        <w:rPr>
          <w:rFonts w:eastAsia="Calibri"/>
          <w:sz w:val="26"/>
          <w:szCs w:val="26"/>
        </w:rPr>
        <w:t>дыха,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w:t>
      </w:r>
      <w:r w:rsidRPr="00A67028">
        <w:rPr>
          <w:rFonts w:eastAsia="Calibri"/>
          <w:sz w:val="26"/>
          <w:szCs w:val="26"/>
        </w:rPr>
        <w:t>е</w:t>
      </w:r>
      <w:r w:rsidRPr="00A67028">
        <w:rPr>
          <w:rFonts w:eastAsia="Calibri"/>
          <w:sz w:val="26"/>
          <w:szCs w:val="26"/>
        </w:rPr>
        <w:t>конструкции.</w:t>
      </w:r>
    </w:p>
    <w:p w:rsidR="00AC37F3" w:rsidRPr="00A67028" w:rsidRDefault="00AC37F3" w:rsidP="00AC37F3">
      <w:pPr>
        <w:suppressAutoHyphens/>
        <w:ind w:firstLine="708"/>
        <w:jc w:val="both"/>
        <w:rPr>
          <w:bCs/>
          <w:sz w:val="26"/>
          <w:szCs w:val="26"/>
        </w:rPr>
      </w:pPr>
      <w:r w:rsidRPr="00A67028">
        <w:rPr>
          <w:bCs/>
          <w:sz w:val="26"/>
          <w:szCs w:val="26"/>
        </w:rPr>
        <w:t xml:space="preserve">В существующем жилищном фонде на территории </w:t>
      </w:r>
      <w:r w:rsidR="00E10A5B" w:rsidRPr="00A67028">
        <w:rPr>
          <w:bCs/>
          <w:sz w:val="26"/>
          <w:szCs w:val="26"/>
        </w:rPr>
        <w:t>Приволжского сельского поселения</w:t>
      </w:r>
      <w:r w:rsidRPr="00A67028">
        <w:rPr>
          <w:bCs/>
          <w:sz w:val="26"/>
          <w:szCs w:val="26"/>
        </w:rPr>
        <w:t xml:space="preserve"> объекты благоустройства  дворов за многолетний период эксплуатации пришли в ветхое состояние, и не отвечают современным требованиям, обусловленным нормами Градостроительного и Жилищного кодексов Российской Федерации.</w:t>
      </w:r>
    </w:p>
    <w:p w:rsidR="00AC37F3" w:rsidRPr="00A67028" w:rsidRDefault="00AC37F3" w:rsidP="00AC37F3">
      <w:pPr>
        <w:suppressAutoHyphens/>
        <w:ind w:firstLine="708"/>
        <w:jc w:val="both"/>
        <w:rPr>
          <w:bCs/>
          <w:sz w:val="26"/>
          <w:szCs w:val="26"/>
        </w:rPr>
      </w:pPr>
      <w:r w:rsidRPr="00A67028">
        <w:rPr>
          <w:bCs/>
          <w:sz w:val="26"/>
          <w:szCs w:val="26"/>
        </w:rPr>
        <w:t>Благоустройство дворовых территорий и территорий общего пользования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w:t>
      </w:r>
    </w:p>
    <w:p w:rsidR="00AC37F3" w:rsidRPr="00A67028" w:rsidRDefault="00AC37F3" w:rsidP="00D34C33">
      <w:pPr>
        <w:suppressAutoHyphens/>
        <w:ind w:firstLine="708"/>
        <w:jc w:val="both"/>
        <w:rPr>
          <w:bCs/>
          <w:sz w:val="26"/>
          <w:szCs w:val="26"/>
        </w:rPr>
      </w:pPr>
      <w:r w:rsidRPr="00A67028">
        <w:rPr>
          <w:bCs/>
          <w:sz w:val="26"/>
          <w:szCs w:val="26"/>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w:t>
      </w:r>
      <w:r w:rsidR="00CE475C" w:rsidRPr="00A67028">
        <w:rPr>
          <w:bCs/>
          <w:sz w:val="26"/>
          <w:szCs w:val="26"/>
        </w:rPr>
        <w:t>населенные пункты</w:t>
      </w:r>
      <w:r w:rsidRPr="00A67028">
        <w:rPr>
          <w:bCs/>
          <w:sz w:val="26"/>
          <w:szCs w:val="26"/>
        </w:rPr>
        <w:t>, дворы и дома, зеленые насаждения, необходимый уровень освещенности дворов в темное время суток.</w:t>
      </w:r>
    </w:p>
    <w:p w:rsidR="00DB61B5" w:rsidRPr="00A67028" w:rsidRDefault="00DB61B5" w:rsidP="000858DC">
      <w:pPr>
        <w:ind w:firstLine="709"/>
        <w:jc w:val="both"/>
        <w:rPr>
          <w:rFonts w:eastAsia="Calibri"/>
          <w:sz w:val="26"/>
          <w:szCs w:val="26"/>
        </w:rPr>
      </w:pPr>
      <w:r w:rsidRPr="00A67028">
        <w:rPr>
          <w:rFonts w:eastAsia="Calibri"/>
          <w:sz w:val="26"/>
          <w:szCs w:val="26"/>
        </w:rPr>
        <w:t>Необходимым элементом инфраструктуры поселения является наличие достато</w:t>
      </w:r>
      <w:r w:rsidRPr="00A67028">
        <w:rPr>
          <w:rFonts w:eastAsia="Calibri"/>
          <w:sz w:val="26"/>
          <w:szCs w:val="26"/>
        </w:rPr>
        <w:t>ч</w:t>
      </w:r>
      <w:r w:rsidRPr="00A67028">
        <w:rPr>
          <w:rFonts w:eastAsia="Calibri"/>
          <w:sz w:val="26"/>
          <w:szCs w:val="26"/>
        </w:rPr>
        <w:t>ного уличного освещения. Ускорение развития и совершенствование освещения вызвана значительным повышением интенсивности дорожного движения, ростом деловой и д</w:t>
      </w:r>
      <w:r w:rsidRPr="00A67028">
        <w:rPr>
          <w:rFonts w:eastAsia="Calibri"/>
          <w:sz w:val="26"/>
          <w:szCs w:val="26"/>
        </w:rPr>
        <w:t>о</w:t>
      </w:r>
      <w:r w:rsidRPr="00A67028">
        <w:rPr>
          <w:rFonts w:eastAsia="Calibri"/>
          <w:sz w:val="26"/>
          <w:szCs w:val="26"/>
        </w:rPr>
        <w:t xml:space="preserve">суговой активности в вечерние и ночные часы, развитием жилищного строительства. В </w:t>
      </w:r>
      <w:r w:rsidRPr="00A67028">
        <w:rPr>
          <w:rFonts w:eastAsia="Calibri"/>
          <w:sz w:val="26"/>
          <w:szCs w:val="26"/>
        </w:rPr>
        <w:lastRenderedPageBreak/>
        <w:t xml:space="preserve">Приволжском сельском поселении </w:t>
      </w:r>
      <w:r w:rsidR="00C002F4" w:rsidRPr="00A67028">
        <w:rPr>
          <w:rFonts w:eastAsia="Calibri"/>
          <w:sz w:val="26"/>
          <w:szCs w:val="26"/>
        </w:rPr>
        <w:t xml:space="preserve">многие </w:t>
      </w:r>
      <w:r w:rsidRPr="00A67028">
        <w:rPr>
          <w:rFonts w:eastAsia="Calibri"/>
          <w:sz w:val="26"/>
          <w:szCs w:val="26"/>
        </w:rPr>
        <w:t>объекты уличного освещения, не обеспеч</w:t>
      </w:r>
      <w:r w:rsidRPr="00A67028">
        <w:rPr>
          <w:rFonts w:eastAsia="Calibri"/>
          <w:sz w:val="26"/>
          <w:szCs w:val="26"/>
        </w:rPr>
        <w:t>и</w:t>
      </w:r>
      <w:r w:rsidRPr="00A67028">
        <w:rPr>
          <w:rFonts w:eastAsia="Calibri"/>
          <w:sz w:val="26"/>
          <w:szCs w:val="26"/>
        </w:rPr>
        <w:t>вают комфортных условий жизнедеятельности населения и нуждаются в ремонте и р</w:t>
      </w:r>
      <w:r w:rsidRPr="00A67028">
        <w:rPr>
          <w:rFonts w:eastAsia="Calibri"/>
          <w:sz w:val="26"/>
          <w:szCs w:val="26"/>
        </w:rPr>
        <w:t>е</w:t>
      </w:r>
      <w:r w:rsidRPr="00A67028">
        <w:rPr>
          <w:rFonts w:eastAsia="Calibri"/>
          <w:sz w:val="26"/>
          <w:szCs w:val="26"/>
        </w:rPr>
        <w:t>конструкции.</w:t>
      </w:r>
    </w:p>
    <w:p w:rsidR="003E1822" w:rsidRPr="00A67028" w:rsidRDefault="003E1822" w:rsidP="003E1822">
      <w:pPr>
        <w:ind w:firstLine="851"/>
        <w:jc w:val="both"/>
        <w:rPr>
          <w:rFonts w:eastAsia="Calibri"/>
          <w:sz w:val="26"/>
          <w:szCs w:val="26"/>
        </w:rPr>
      </w:pPr>
      <w:r w:rsidRPr="00A67028">
        <w:rPr>
          <w:rFonts w:eastAsia="Calibri"/>
          <w:sz w:val="26"/>
          <w:szCs w:val="26"/>
        </w:rPr>
        <w:t>В рамках исполнения Программы планируется:</w:t>
      </w:r>
    </w:p>
    <w:p w:rsidR="003E1822" w:rsidRPr="00A67028" w:rsidRDefault="003E1822" w:rsidP="003E1822">
      <w:pPr>
        <w:autoSpaceDE w:val="0"/>
        <w:autoSpaceDN w:val="0"/>
        <w:adjustRightInd w:val="0"/>
        <w:jc w:val="both"/>
        <w:rPr>
          <w:rFonts w:eastAsia="Calibri"/>
          <w:sz w:val="26"/>
          <w:szCs w:val="26"/>
        </w:rPr>
      </w:pPr>
      <w:r w:rsidRPr="00A67028">
        <w:rPr>
          <w:rFonts w:eastAsia="Calibri"/>
          <w:sz w:val="26"/>
          <w:szCs w:val="26"/>
        </w:rPr>
        <w:t>- реализация мероприятий по комплексному благоустройству дворовых территорий Приволжского сельского поселения, нуждающихся в благоустройстве (с учетом их ф</w:t>
      </w:r>
      <w:r w:rsidRPr="00A67028">
        <w:rPr>
          <w:rFonts w:eastAsia="Calibri"/>
          <w:sz w:val="26"/>
          <w:szCs w:val="26"/>
        </w:rPr>
        <w:t>и</w:t>
      </w:r>
      <w:r w:rsidRPr="00A67028">
        <w:rPr>
          <w:rFonts w:eastAsia="Calibri"/>
          <w:sz w:val="26"/>
          <w:szCs w:val="26"/>
        </w:rPr>
        <w:t>зического состояния), исходя из минимального перечня видов работ по благоустройству дворовых территорий (путем выполнения дорожных работ по комплексному ремонту, ремонту дворовых проездов и проездов к дворовым территориям, обеспечению уличн</w:t>
      </w:r>
      <w:r w:rsidRPr="00A67028">
        <w:rPr>
          <w:rFonts w:eastAsia="Calibri"/>
          <w:sz w:val="26"/>
          <w:szCs w:val="26"/>
        </w:rPr>
        <w:t>о</w:t>
      </w:r>
      <w:r w:rsidRPr="00A67028">
        <w:rPr>
          <w:rFonts w:eastAsia="Calibri"/>
          <w:sz w:val="26"/>
          <w:szCs w:val="26"/>
        </w:rPr>
        <w:t>го освещения дворовых территорий, установки скамеек и урн для сбора мусора и др.);</w:t>
      </w:r>
    </w:p>
    <w:p w:rsidR="003E1822" w:rsidRPr="00A67028" w:rsidRDefault="003E1822" w:rsidP="003E1822">
      <w:pPr>
        <w:autoSpaceDE w:val="0"/>
        <w:autoSpaceDN w:val="0"/>
        <w:adjustRightInd w:val="0"/>
        <w:jc w:val="both"/>
        <w:rPr>
          <w:rFonts w:eastAsia="Calibri"/>
          <w:sz w:val="26"/>
          <w:szCs w:val="26"/>
        </w:rPr>
      </w:pPr>
      <w:r w:rsidRPr="00A67028">
        <w:rPr>
          <w:rFonts w:eastAsia="Calibri"/>
          <w:sz w:val="26"/>
          <w:szCs w:val="26"/>
        </w:rPr>
        <w:t>- реализация мероприятий по комплексному благоустройству общественных территорий Приволжского сельского поселения.</w:t>
      </w:r>
    </w:p>
    <w:p w:rsidR="00750F0B" w:rsidRPr="00A67028" w:rsidRDefault="00750F0B" w:rsidP="00750F0B">
      <w:pPr>
        <w:pStyle w:val="af3"/>
        <w:tabs>
          <w:tab w:val="left" w:pos="142"/>
        </w:tabs>
        <w:suppressAutoHyphens/>
        <w:ind w:left="0" w:firstLine="426"/>
        <w:jc w:val="both"/>
        <w:rPr>
          <w:rFonts w:cs="Times New Roman"/>
          <w:bCs/>
          <w:sz w:val="26"/>
          <w:szCs w:val="26"/>
        </w:rPr>
      </w:pPr>
      <w:r w:rsidRPr="00A67028">
        <w:rPr>
          <w:rFonts w:cs="Times New Roman"/>
          <w:bCs/>
          <w:sz w:val="26"/>
          <w:szCs w:val="26"/>
        </w:rPr>
        <w:t xml:space="preserve">  В рамках мероприятий по благоустройству дворовых территорий запланировано участие собственников (заинтересованных лиц) благоустраиваемых территории в выполнении дополнительного перечня работ. Это может быть как финансовое  (не более 10 % от общей суммы), так и трудовое участие граждан. Трудовое – это работы по уборке мусора, покраске оборудования, озеленение территории, предоставление материалов, техники, обеспечение благоприятных условий для работы подрядных организаций. Общий размер софинансирования со стороны собственников может быть не более 20% от общей суммы. Это позволит активизировать и вовлечь в процесс благоустройства жителей территорий многоквартирных домов повысить ответственность за их содержание. </w:t>
      </w:r>
    </w:p>
    <w:p w:rsidR="00750F0B" w:rsidRPr="00A67028" w:rsidRDefault="00750F0B" w:rsidP="00750F0B">
      <w:pPr>
        <w:pStyle w:val="af3"/>
        <w:tabs>
          <w:tab w:val="left" w:pos="142"/>
        </w:tabs>
        <w:suppressAutoHyphens/>
        <w:ind w:left="0" w:firstLine="426"/>
        <w:jc w:val="both"/>
        <w:rPr>
          <w:rFonts w:cs="Times New Roman"/>
          <w:bCs/>
          <w:sz w:val="26"/>
          <w:szCs w:val="26"/>
        </w:rPr>
      </w:pPr>
      <w:r w:rsidRPr="00A67028">
        <w:rPr>
          <w:rFonts w:cs="Times New Roman"/>
          <w:bCs/>
          <w:sz w:val="26"/>
          <w:szCs w:val="26"/>
        </w:rPr>
        <w:t xml:space="preserve">      Мониторинг производства работ по благоустройству производится Администрацией Приволжского сельского поселения, общественной комиссией муниципального района, инициативной группой состоящей из жителей многоквартирных домов, выбранной при проведении общего собрания собственников. Приемка выполненных работ с подписанием актов производится совместно с инициативной группой жителей.</w:t>
      </w:r>
    </w:p>
    <w:p w:rsidR="001708CF" w:rsidRPr="00A67028" w:rsidRDefault="001708CF" w:rsidP="000858DC">
      <w:pPr>
        <w:ind w:firstLine="708"/>
        <w:jc w:val="both"/>
        <w:rPr>
          <w:rFonts w:cs="Calibri"/>
          <w:sz w:val="26"/>
          <w:szCs w:val="26"/>
        </w:rPr>
      </w:pPr>
      <w:r w:rsidRPr="00A67028">
        <w:rPr>
          <w:rFonts w:cs="Calibri"/>
          <w:sz w:val="26"/>
          <w:szCs w:val="26"/>
        </w:rPr>
        <w:t xml:space="preserve">Прогнозируемые конечные результаты реализации Программы предусматривают повышение уровня благоустройства </w:t>
      </w:r>
      <w:r w:rsidR="000858DC" w:rsidRPr="00A67028">
        <w:rPr>
          <w:rFonts w:cs="Calibri"/>
          <w:sz w:val="26"/>
          <w:szCs w:val="26"/>
        </w:rPr>
        <w:t>Приволжского сельского поселения</w:t>
      </w:r>
      <w:r w:rsidRPr="00A67028">
        <w:rPr>
          <w:rFonts w:cs="Calibri"/>
          <w:sz w:val="26"/>
          <w:szCs w:val="26"/>
        </w:rPr>
        <w:t>, улучшение с</w:t>
      </w:r>
      <w:r w:rsidRPr="00A67028">
        <w:rPr>
          <w:rFonts w:cs="Calibri"/>
          <w:sz w:val="26"/>
          <w:szCs w:val="26"/>
        </w:rPr>
        <w:t>а</w:t>
      </w:r>
      <w:r w:rsidRPr="00A67028">
        <w:rPr>
          <w:rFonts w:cs="Calibri"/>
          <w:sz w:val="26"/>
          <w:szCs w:val="26"/>
        </w:rPr>
        <w:t>нитарного содержания территорий. В результате реализации Программы ожидается со</w:t>
      </w:r>
      <w:r w:rsidRPr="00A67028">
        <w:rPr>
          <w:rFonts w:cs="Calibri"/>
          <w:sz w:val="26"/>
          <w:szCs w:val="26"/>
        </w:rPr>
        <w:t>з</w:t>
      </w:r>
      <w:r w:rsidRPr="00A67028">
        <w:rPr>
          <w:rFonts w:cs="Calibri"/>
          <w:sz w:val="26"/>
          <w:szCs w:val="26"/>
        </w:rPr>
        <w:t xml:space="preserve">дание условий, обеспечивающих комфортные условия для работы и отдыха населения на территории </w:t>
      </w:r>
      <w:r w:rsidR="00BE429C" w:rsidRPr="00A67028">
        <w:rPr>
          <w:rFonts w:cs="Calibri"/>
          <w:sz w:val="26"/>
          <w:szCs w:val="26"/>
        </w:rPr>
        <w:t>поселения</w:t>
      </w:r>
      <w:r w:rsidRPr="00A67028">
        <w:rPr>
          <w:rFonts w:cs="Calibri"/>
          <w:sz w:val="26"/>
          <w:szCs w:val="26"/>
        </w:rPr>
        <w:t>.</w:t>
      </w:r>
    </w:p>
    <w:p w:rsidR="001708CF" w:rsidRPr="00A67028" w:rsidRDefault="001708CF" w:rsidP="00E21D3B">
      <w:pPr>
        <w:ind w:firstLine="708"/>
        <w:jc w:val="both"/>
        <w:rPr>
          <w:rFonts w:cs="Calibri"/>
          <w:sz w:val="26"/>
          <w:szCs w:val="26"/>
        </w:rPr>
      </w:pPr>
      <w:r w:rsidRPr="00A67028">
        <w:rPr>
          <w:rFonts w:cs="Calibri"/>
          <w:sz w:val="26"/>
          <w:szCs w:val="26"/>
        </w:rPr>
        <w:t>В результате реализации Программы ожидается:</w:t>
      </w:r>
    </w:p>
    <w:p w:rsidR="001708CF" w:rsidRPr="00A67028" w:rsidRDefault="001708CF" w:rsidP="00E21D3B">
      <w:pPr>
        <w:ind w:firstLine="708"/>
        <w:jc w:val="both"/>
        <w:rPr>
          <w:rFonts w:cs="Calibri"/>
          <w:sz w:val="26"/>
          <w:szCs w:val="26"/>
        </w:rPr>
      </w:pPr>
      <w:r w:rsidRPr="00A67028">
        <w:rPr>
          <w:rFonts w:cs="Calibri"/>
          <w:sz w:val="26"/>
          <w:szCs w:val="26"/>
        </w:rPr>
        <w:t xml:space="preserve">- создание среды, комфортной для проживания жителей </w:t>
      </w:r>
      <w:r w:rsidR="00E21D3B" w:rsidRPr="00A67028">
        <w:rPr>
          <w:rFonts w:cs="Calibri"/>
          <w:sz w:val="26"/>
          <w:szCs w:val="26"/>
        </w:rPr>
        <w:t>Приволжского сельского поселения</w:t>
      </w:r>
      <w:r w:rsidRPr="00A67028">
        <w:rPr>
          <w:rFonts w:cs="Calibri"/>
          <w:sz w:val="26"/>
          <w:szCs w:val="26"/>
        </w:rPr>
        <w:t>;</w:t>
      </w:r>
    </w:p>
    <w:p w:rsidR="00EC7BE8" w:rsidRPr="00A67028" w:rsidRDefault="001708CF" w:rsidP="00E21D3B">
      <w:pPr>
        <w:ind w:firstLine="708"/>
        <w:jc w:val="both"/>
        <w:rPr>
          <w:rFonts w:cs="Calibri"/>
          <w:sz w:val="26"/>
          <w:szCs w:val="26"/>
        </w:rPr>
      </w:pPr>
      <w:r w:rsidRPr="00A67028">
        <w:rPr>
          <w:rFonts w:cs="Calibri"/>
          <w:sz w:val="26"/>
          <w:szCs w:val="26"/>
        </w:rPr>
        <w:t xml:space="preserve">- совершенствование эстетического состояния территории </w:t>
      </w:r>
      <w:r w:rsidR="00E21D3B" w:rsidRPr="00A67028">
        <w:rPr>
          <w:rFonts w:cs="Calibri"/>
          <w:sz w:val="26"/>
          <w:szCs w:val="26"/>
        </w:rPr>
        <w:t>Приволжского сельск</w:t>
      </w:r>
      <w:r w:rsidR="00E21D3B" w:rsidRPr="00A67028">
        <w:rPr>
          <w:rFonts w:cs="Calibri"/>
          <w:sz w:val="26"/>
          <w:szCs w:val="26"/>
        </w:rPr>
        <w:t>о</w:t>
      </w:r>
      <w:r w:rsidR="00E21D3B" w:rsidRPr="00A67028">
        <w:rPr>
          <w:rFonts w:cs="Calibri"/>
          <w:sz w:val="26"/>
          <w:szCs w:val="26"/>
        </w:rPr>
        <w:t>го поселения</w:t>
      </w:r>
      <w:r w:rsidRPr="00A67028">
        <w:rPr>
          <w:rFonts w:cs="Calibri"/>
          <w:sz w:val="26"/>
          <w:szCs w:val="26"/>
        </w:rPr>
        <w:t>.</w:t>
      </w:r>
      <w:r w:rsidRPr="00A67028">
        <w:rPr>
          <w:rFonts w:cs="Calibri"/>
          <w:sz w:val="26"/>
          <w:szCs w:val="26"/>
        </w:rPr>
        <w:tab/>
      </w:r>
    </w:p>
    <w:p w:rsidR="00186543" w:rsidRPr="00A67028" w:rsidRDefault="00186543" w:rsidP="00186543">
      <w:pPr>
        <w:pStyle w:val="af3"/>
        <w:tabs>
          <w:tab w:val="left" w:pos="142"/>
        </w:tabs>
        <w:suppressAutoHyphens/>
        <w:ind w:left="0" w:firstLine="426"/>
        <w:jc w:val="both"/>
        <w:rPr>
          <w:rFonts w:cs="Times New Roman"/>
          <w:bCs/>
          <w:sz w:val="26"/>
          <w:szCs w:val="26"/>
        </w:rPr>
      </w:pPr>
    </w:p>
    <w:p w:rsidR="00145232" w:rsidRPr="00A67028" w:rsidRDefault="00145232" w:rsidP="009474AC">
      <w:pPr>
        <w:ind w:left="-540" w:right="-186"/>
        <w:jc w:val="center"/>
        <w:rPr>
          <w:b/>
        </w:rPr>
      </w:pPr>
    </w:p>
    <w:p w:rsidR="009474AC" w:rsidRPr="00A67028" w:rsidRDefault="009474AC" w:rsidP="009474AC">
      <w:pPr>
        <w:ind w:left="-540" w:right="-186"/>
        <w:jc w:val="center"/>
        <w:rPr>
          <w:b/>
          <w:sz w:val="28"/>
          <w:szCs w:val="28"/>
        </w:rPr>
      </w:pPr>
      <w:r w:rsidRPr="00A67028">
        <w:rPr>
          <w:b/>
          <w:sz w:val="28"/>
          <w:szCs w:val="28"/>
        </w:rPr>
        <w:t>Раздел 2. Цель и целевые показатели муниципальной программы.</w:t>
      </w:r>
    </w:p>
    <w:p w:rsidR="00145232" w:rsidRPr="00A67028" w:rsidRDefault="00145232" w:rsidP="00145232">
      <w:pPr>
        <w:ind w:firstLine="709"/>
        <w:contextualSpacing/>
        <w:jc w:val="both"/>
        <w:rPr>
          <w:rFonts w:eastAsia="Calibri"/>
          <w:sz w:val="26"/>
          <w:szCs w:val="26"/>
          <w:lang w:eastAsia="en-US"/>
        </w:rPr>
      </w:pPr>
    </w:p>
    <w:p w:rsidR="00145232" w:rsidRPr="00A67028" w:rsidRDefault="00145232" w:rsidP="00145232">
      <w:pPr>
        <w:ind w:firstLine="709"/>
        <w:contextualSpacing/>
        <w:jc w:val="both"/>
        <w:rPr>
          <w:rFonts w:eastAsia="Calibri"/>
          <w:sz w:val="26"/>
          <w:szCs w:val="26"/>
          <w:lang w:eastAsia="en-US"/>
        </w:rPr>
      </w:pPr>
      <w:r w:rsidRPr="00A67028">
        <w:rPr>
          <w:rFonts w:eastAsia="Calibri"/>
          <w:sz w:val="26"/>
          <w:szCs w:val="26"/>
          <w:lang w:eastAsia="en-US"/>
        </w:rPr>
        <w:t>Основной целью Программы на 2018-2022 годы является реализация меропри</w:t>
      </w:r>
      <w:r w:rsidRPr="00A67028">
        <w:rPr>
          <w:rFonts w:eastAsia="Calibri"/>
          <w:sz w:val="26"/>
          <w:szCs w:val="26"/>
          <w:lang w:eastAsia="en-US"/>
        </w:rPr>
        <w:t>я</w:t>
      </w:r>
      <w:r w:rsidRPr="00A67028">
        <w:rPr>
          <w:rFonts w:eastAsia="Calibri"/>
          <w:sz w:val="26"/>
          <w:szCs w:val="26"/>
          <w:lang w:eastAsia="en-US"/>
        </w:rPr>
        <w:t>тий, направленных на благоустройство дворовых территорий многоквартирных домов (далее – МКД) с расположенными на них объектами, предназначенными для обслуж</w:t>
      </w:r>
      <w:r w:rsidRPr="00A67028">
        <w:rPr>
          <w:rFonts w:eastAsia="Calibri"/>
          <w:sz w:val="26"/>
          <w:szCs w:val="26"/>
          <w:lang w:eastAsia="en-US"/>
        </w:rPr>
        <w:t>и</w:t>
      </w:r>
      <w:r w:rsidRPr="00A67028">
        <w:rPr>
          <w:rFonts w:eastAsia="Calibri"/>
          <w:sz w:val="26"/>
          <w:szCs w:val="26"/>
          <w:lang w:eastAsia="en-US"/>
        </w:rPr>
        <w:t>вания и эксплуатации таких домов и элементами благоустройства этих территорий, а также благоустройство территорий общего пользования, расположенных на территории Приволжского сельского поселения.</w:t>
      </w:r>
    </w:p>
    <w:p w:rsidR="00757C9D" w:rsidRPr="00A67028" w:rsidRDefault="00757C9D" w:rsidP="00DC0E11">
      <w:pPr>
        <w:widowControl w:val="0"/>
        <w:tabs>
          <w:tab w:val="left" w:pos="435"/>
        </w:tabs>
        <w:autoSpaceDE w:val="0"/>
        <w:autoSpaceDN w:val="0"/>
        <w:adjustRightInd w:val="0"/>
        <w:jc w:val="center"/>
        <w:rPr>
          <w:rFonts w:cs="Calibri"/>
          <w:b/>
          <w:sz w:val="26"/>
          <w:szCs w:val="26"/>
        </w:rPr>
      </w:pPr>
    </w:p>
    <w:p w:rsidR="00D34C33" w:rsidRPr="00A67028" w:rsidRDefault="00D34C33" w:rsidP="00DC0E11">
      <w:pPr>
        <w:widowControl w:val="0"/>
        <w:tabs>
          <w:tab w:val="left" w:pos="435"/>
        </w:tabs>
        <w:autoSpaceDE w:val="0"/>
        <w:autoSpaceDN w:val="0"/>
        <w:adjustRightInd w:val="0"/>
        <w:jc w:val="center"/>
        <w:rPr>
          <w:rFonts w:cs="Calibri"/>
          <w:b/>
          <w:sz w:val="26"/>
          <w:szCs w:val="26"/>
        </w:rPr>
      </w:pPr>
    </w:p>
    <w:p w:rsidR="00AB2F8C" w:rsidRPr="00A67028" w:rsidRDefault="00AB2F8C" w:rsidP="00AB2F8C">
      <w:pPr>
        <w:ind w:firstLine="709"/>
        <w:contextualSpacing/>
        <w:jc w:val="center"/>
        <w:rPr>
          <w:rFonts w:eastAsia="Calibri"/>
          <w:sz w:val="26"/>
          <w:szCs w:val="26"/>
          <w:lang w:eastAsia="en-US"/>
        </w:rPr>
      </w:pPr>
      <w:r w:rsidRPr="00A67028">
        <w:rPr>
          <w:rFonts w:eastAsia="Calibri"/>
          <w:sz w:val="26"/>
          <w:szCs w:val="26"/>
          <w:lang w:eastAsia="en-US"/>
        </w:rPr>
        <w:t>Сведения о целевых показателях (индикаторах) муниципальной программы Фо</w:t>
      </w:r>
      <w:r w:rsidRPr="00A67028">
        <w:rPr>
          <w:rFonts w:eastAsia="Calibri"/>
          <w:sz w:val="26"/>
          <w:szCs w:val="26"/>
          <w:lang w:eastAsia="en-US"/>
        </w:rPr>
        <w:t>р</w:t>
      </w:r>
      <w:r w:rsidRPr="00A67028">
        <w:rPr>
          <w:rFonts w:eastAsia="Calibri"/>
          <w:sz w:val="26"/>
          <w:szCs w:val="26"/>
          <w:lang w:eastAsia="en-US"/>
        </w:rPr>
        <w:t xml:space="preserve">мирование современной городской среды </w:t>
      </w:r>
    </w:p>
    <w:p w:rsidR="00AB2F8C" w:rsidRPr="00A67028" w:rsidRDefault="00AB2F8C" w:rsidP="00AB2F8C">
      <w:pPr>
        <w:ind w:firstLine="709"/>
        <w:contextualSpacing/>
        <w:jc w:val="center"/>
        <w:rPr>
          <w:rFonts w:eastAsia="Calibri"/>
          <w:sz w:val="26"/>
          <w:szCs w:val="26"/>
          <w:lang w:eastAsia="en-US"/>
        </w:rPr>
      </w:pPr>
      <w:r w:rsidRPr="00A67028">
        <w:rPr>
          <w:rFonts w:eastAsia="Calibri"/>
          <w:sz w:val="26"/>
          <w:szCs w:val="26"/>
          <w:lang w:eastAsia="en-US"/>
        </w:rPr>
        <w:t>Приволжского сельского поселения на 2018 -2022 год</w:t>
      </w:r>
    </w:p>
    <w:p w:rsidR="00302F9C" w:rsidRPr="00A67028" w:rsidRDefault="00145232" w:rsidP="00302F9C">
      <w:pPr>
        <w:tabs>
          <w:tab w:val="left" w:pos="709"/>
        </w:tabs>
        <w:overflowPunct w:val="0"/>
        <w:autoSpaceDE w:val="0"/>
        <w:autoSpaceDN w:val="0"/>
        <w:adjustRightInd w:val="0"/>
        <w:ind w:firstLine="240"/>
        <w:jc w:val="center"/>
        <w:textAlignment w:val="baseline"/>
        <w:rPr>
          <w:color w:val="000000"/>
        </w:rPr>
      </w:pPr>
      <w:r w:rsidRPr="00A67028">
        <w:rPr>
          <w:sz w:val="26"/>
          <w:szCs w:val="26"/>
        </w:rPr>
        <w:lastRenderedPageBreak/>
        <w:t xml:space="preserve">                                                                 </w:t>
      </w:r>
    </w:p>
    <w:tbl>
      <w:tblPr>
        <w:tblW w:w="9924" w:type="dxa"/>
        <w:tblInd w:w="-34" w:type="dxa"/>
        <w:shd w:val="clear" w:color="auto" w:fill="FFFFFF" w:themeFill="background1"/>
        <w:tblLayout w:type="fixed"/>
        <w:tblLook w:val="0000"/>
      </w:tblPr>
      <w:tblGrid>
        <w:gridCol w:w="1135"/>
        <w:gridCol w:w="2126"/>
        <w:gridCol w:w="993"/>
        <w:gridCol w:w="992"/>
        <w:gridCol w:w="851"/>
        <w:gridCol w:w="992"/>
        <w:gridCol w:w="992"/>
        <w:gridCol w:w="992"/>
        <w:gridCol w:w="851"/>
      </w:tblGrid>
      <w:tr w:rsidR="00302F9C" w:rsidRPr="00A67028" w:rsidTr="00210E4A">
        <w:tc>
          <w:tcPr>
            <w:tcW w:w="1135" w:type="dxa"/>
            <w:vMerge w:val="restart"/>
            <w:tcBorders>
              <w:top w:val="single" w:sz="4" w:space="0" w:color="auto"/>
              <w:left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Наимен</w:t>
            </w:r>
            <w:r w:rsidRPr="00A67028">
              <w:rPr>
                <w:rFonts w:eastAsiaTheme="minorHAnsi" w:cstheme="minorBidi"/>
                <w:color w:val="000000"/>
                <w:sz w:val="20"/>
                <w:szCs w:val="20"/>
              </w:rPr>
              <w:t>о</w:t>
            </w:r>
            <w:r w:rsidRPr="00A67028">
              <w:rPr>
                <w:rFonts w:eastAsiaTheme="minorHAnsi" w:cstheme="minorBidi"/>
                <w:color w:val="000000"/>
                <w:sz w:val="20"/>
                <w:szCs w:val="20"/>
              </w:rPr>
              <w:t>вание ц</w:t>
            </w:r>
            <w:r w:rsidRPr="00A67028">
              <w:rPr>
                <w:rFonts w:eastAsiaTheme="minorHAnsi" w:cstheme="minorBidi"/>
                <w:color w:val="000000"/>
                <w:sz w:val="20"/>
                <w:szCs w:val="20"/>
              </w:rPr>
              <w:t>е</w:t>
            </w:r>
            <w:r w:rsidRPr="00A67028">
              <w:rPr>
                <w:rFonts w:eastAsiaTheme="minorHAnsi" w:cstheme="minorBidi"/>
                <w:color w:val="000000"/>
                <w:sz w:val="20"/>
                <w:szCs w:val="20"/>
              </w:rPr>
              <w:t>ли</w:t>
            </w:r>
          </w:p>
        </w:tc>
        <w:tc>
          <w:tcPr>
            <w:tcW w:w="8789" w:type="dxa"/>
            <w:gridSpan w:val="8"/>
            <w:tcBorders>
              <w:top w:val="single" w:sz="4" w:space="0" w:color="auto"/>
              <w:left w:val="single" w:sz="4" w:space="0" w:color="auto"/>
              <w:bottom w:val="single" w:sz="4" w:space="0" w:color="auto"/>
              <w:right w:val="single" w:sz="2" w:space="0" w:color="auto"/>
            </w:tcBorders>
            <w:shd w:val="clear" w:color="auto" w:fill="FFFFFF" w:themeFill="background1"/>
          </w:tcPr>
          <w:p w:rsidR="00302F9C" w:rsidRPr="00A67028" w:rsidRDefault="00302F9C" w:rsidP="005D5F76">
            <w:pPr>
              <w:tabs>
                <w:tab w:val="left" w:pos="709"/>
              </w:tabs>
              <w:overflowPunct w:val="0"/>
              <w:autoSpaceDE w:val="0"/>
              <w:autoSpaceDN w:val="0"/>
              <w:adjustRightInd w:val="0"/>
              <w:jc w:val="center"/>
              <w:textAlignment w:val="baseline"/>
              <w:rPr>
                <w:rFonts w:eastAsiaTheme="minorHAnsi" w:cstheme="minorBidi"/>
                <w:color w:val="000000"/>
                <w:sz w:val="20"/>
                <w:szCs w:val="20"/>
              </w:rPr>
            </w:pPr>
            <w:r w:rsidRPr="00A67028">
              <w:rPr>
                <w:rFonts w:eastAsiaTheme="minorHAnsi" w:cstheme="minorBidi"/>
                <w:color w:val="000000"/>
                <w:sz w:val="20"/>
                <w:szCs w:val="20"/>
              </w:rPr>
              <w:t>Показатель</w:t>
            </w:r>
          </w:p>
        </w:tc>
      </w:tr>
      <w:tr w:rsidR="00302F9C" w:rsidRPr="00A67028" w:rsidTr="00210E4A">
        <w:tc>
          <w:tcPr>
            <w:tcW w:w="1135" w:type="dxa"/>
            <w:vMerge/>
            <w:tcBorders>
              <w:left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120"/>
              <w:rPr>
                <w:rFonts w:eastAsiaTheme="minorHAnsi" w:cstheme="minorBidi"/>
                <w:color w:val="000000"/>
                <w:sz w:val="20"/>
                <w:szCs w:val="20"/>
              </w:rPr>
            </w:pPr>
            <w:r w:rsidRPr="00A67028">
              <w:rPr>
                <w:rFonts w:eastAsiaTheme="minorHAnsi" w:cstheme="minorBidi"/>
                <w:color w:val="000000"/>
                <w:sz w:val="20"/>
                <w:szCs w:val="20"/>
              </w:rPr>
              <w:t>Наименование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Единица измен</w:t>
            </w:r>
            <w:r w:rsidRPr="00A67028">
              <w:rPr>
                <w:rFonts w:eastAsiaTheme="minorHAnsi" w:cstheme="minorBidi"/>
                <w:color w:val="000000"/>
                <w:sz w:val="20"/>
                <w:szCs w:val="20"/>
              </w:rPr>
              <w:t>е</w:t>
            </w:r>
            <w:r w:rsidRPr="00A67028">
              <w:rPr>
                <w:rFonts w:eastAsiaTheme="minorHAnsi" w:cstheme="minorBidi"/>
                <w:color w:val="000000"/>
                <w:sz w:val="20"/>
                <w:szCs w:val="20"/>
              </w:rPr>
              <w:t>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Базовое значение</w:t>
            </w:r>
          </w:p>
        </w:tc>
        <w:tc>
          <w:tcPr>
            <w:tcW w:w="4678" w:type="dxa"/>
            <w:gridSpan w:val="5"/>
            <w:tcBorders>
              <w:top w:val="single" w:sz="2" w:space="0" w:color="auto"/>
              <w:left w:val="single" w:sz="4" w:space="0" w:color="auto"/>
              <w:bottom w:val="single" w:sz="2"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Плановое значение</w:t>
            </w:r>
          </w:p>
        </w:tc>
      </w:tr>
      <w:tr w:rsidR="000F7BC9" w:rsidRPr="00A67028" w:rsidTr="00210E4A">
        <w:tc>
          <w:tcPr>
            <w:tcW w:w="1135" w:type="dxa"/>
            <w:vMerge/>
            <w:tcBorders>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212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120"/>
              <w:rPr>
                <w:rFonts w:eastAsiaTheme="minorHAnsi" w:cstheme="minorBidi"/>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p>
        </w:tc>
        <w:tc>
          <w:tcPr>
            <w:tcW w:w="851" w:type="dxa"/>
            <w:tcBorders>
              <w:top w:val="single" w:sz="2" w:space="0" w:color="auto"/>
              <w:left w:val="single" w:sz="4"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2018 год</w:t>
            </w:r>
          </w:p>
        </w:tc>
        <w:tc>
          <w:tcPr>
            <w:tcW w:w="992"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2019 год</w:t>
            </w:r>
          </w:p>
        </w:tc>
        <w:tc>
          <w:tcPr>
            <w:tcW w:w="992"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2020 год</w:t>
            </w:r>
          </w:p>
        </w:tc>
        <w:tc>
          <w:tcPr>
            <w:tcW w:w="992"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2021</w:t>
            </w:r>
          </w:p>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год</w:t>
            </w:r>
          </w:p>
        </w:tc>
        <w:tc>
          <w:tcPr>
            <w:tcW w:w="851" w:type="dxa"/>
            <w:tcBorders>
              <w:top w:val="single" w:sz="2" w:space="0" w:color="auto"/>
              <w:left w:val="single" w:sz="2" w:space="0" w:color="auto"/>
              <w:bottom w:val="single" w:sz="4" w:space="0" w:color="auto"/>
              <w:right w:val="single" w:sz="2" w:space="0" w:color="auto"/>
            </w:tcBorders>
            <w:shd w:val="clear" w:color="auto" w:fill="FFFFFF" w:themeFill="background1"/>
          </w:tcPr>
          <w:p w:rsidR="00302F9C" w:rsidRPr="00A67028" w:rsidRDefault="00302F9C" w:rsidP="001B2D09">
            <w:pPr>
              <w:spacing w:after="200" w:line="276" w:lineRule="auto"/>
              <w:rPr>
                <w:rFonts w:eastAsiaTheme="minorHAnsi" w:cstheme="minorBidi"/>
                <w:color w:val="000000"/>
                <w:sz w:val="20"/>
                <w:szCs w:val="20"/>
              </w:rPr>
            </w:pPr>
            <w:r w:rsidRPr="00A67028">
              <w:rPr>
                <w:rFonts w:eastAsiaTheme="minorHAnsi" w:cstheme="minorBidi"/>
                <w:color w:val="000000"/>
                <w:sz w:val="20"/>
                <w:szCs w:val="20"/>
              </w:rPr>
              <w:t>2022 год</w:t>
            </w:r>
          </w:p>
        </w:tc>
      </w:tr>
      <w:tr w:rsidR="00C110AB" w:rsidRPr="00A67028" w:rsidTr="00210E4A">
        <w:trPr>
          <w:trHeight w:val="592"/>
        </w:trPr>
        <w:tc>
          <w:tcPr>
            <w:tcW w:w="1135" w:type="dxa"/>
            <w:vMerge w:val="restart"/>
            <w:tcBorders>
              <w:top w:val="single" w:sz="4" w:space="0" w:color="auto"/>
              <w:left w:val="single" w:sz="2" w:space="0" w:color="auto"/>
              <w:bottom w:val="single" w:sz="4" w:space="0" w:color="auto"/>
              <w:right w:val="single" w:sz="4" w:space="0" w:color="auto"/>
            </w:tcBorders>
            <w:shd w:val="clear" w:color="auto" w:fill="FFFFFF" w:themeFill="background1"/>
          </w:tcPr>
          <w:p w:rsidR="00C110AB" w:rsidRPr="00A67028" w:rsidRDefault="00C110AB" w:rsidP="005D5F76">
            <w:pPr>
              <w:spacing w:after="200" w:line="276" w:lineRule="auto"/>
              <w:rPr>
                <w:rFonts w:eastAsiaTheme="minorHAnsi" w:cstheme="minorBid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110AB" w:rsidP="00C110AB">
            <w:pPr>
              <w:spacing w:after="120"/>
              <w:rPr>
                <w:sz w:val="20"/>
                <w:szCs w:val="20"/>
              </w:rPr>
            </w:pPr>
            <w:r w:rsidRPr="00A67028">
              <w:rPr>
                <w:sz w:val="20"/>
                <w:szCs w:val="20"/>
              </w:rPr>
              <w:t>Количество благоус</w:t>
            </w:r>
            <w:r w:rsidRPr="00A67028">
              <w:rPr>
                <w:sz w:val="20"/>
                <w:szCs w:val="20"/>
              </w:rPr>
              <w:t>т</w:t>
            </w:r>
            <w:r w:rsidRPr="00A67028">
              <w:rPr>
                <w:sz w:val="20"/>
                <w:szCs w:val="20"/>
              </w:rPr>
              <w:t>роенных дворовых территорий</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124860" w:rsidP="005D5F76">
            <w:pPr>
              <w:tabs>
                <w:tab w:val="left" w:pos="709"/>
              </w:tabs>
              <w:overflowPunct w:val="0"/>
              <w:autoSpaceDE w:val="0"/>
              <w:autoSpaceDN w:val="0"/>
              <w:adjustRightInd w:val="0"/>
              <w:jc w:val="center"/>
              <w:textAlignment w:val="baseline"/>
              <w:rPr>
                <w:color w:val="000000" w:themeColor="text1"/>
              </w:rPr>
            </w:pPr>
            <w:r w:rsidRPr="00A67028">
              <w:rPr>
                <w:color w:val="000000" w:themeColor="text1"/>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D94DF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A772A" w:rsidP="005D5F76">
            <w:pPr>
              <w:tabs>
                <w:tab w:val="left" w:pos="709"/>
              </w:tabs>
              <w:overflowPunct w:val="0"/>
              <w:autoSpaceDE w:val="0"/>
              <w:autoSpaceDN w:val="0"/>
              <w:adjustRightInd w:val="0"/>
              <w:jc w:val="center"/>
              <w:textAlignment w:val="baseline"/>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r>
      <w:tr w:rsidR="00C110AB" w:rsidRPr="00A67028" w:rsidTr="00210E4A">
        <w:trPr>
          <w:trHeight w:val="902"/>
        </w:trPr>
        <w:tc>
          <w:tcPr>
            <w:tcW w:w="1135" w:type="dxa"/>
            <w:vMerge/>
            <w:tcBorders>
              <w:top w:val="single" w:sz="4" w:space="0" w:color="auto"/>
              <w:left w:val="single" w:sz="2" w:space="0" w:color="auto"/>
              <w:bottom w:val="single" w:sz="4" w:space="0" w:color="auto"/>
              <w:right w:val="single" w:sz="4" w:space="0" w:color="auto"/>
            </w:tcBorders>
            <w:shd w:val="clear" w:color="auto" w:fill="FFFFFF" w:themeFill="background1"/>
          </w:tcPr>
          <w:p w:rsidR="00C110AB" w:rsidRPr="00A67028" w:rsidRDefault="00C110AB" w:rsidP="005D5F76">
            <w:pPr>
              <w:spacing w:after="200" w:line="276" w:lineRule="auto"/>
              <w:rPr>
                <w:rFonts w:eastAsiaTheme="minorHAnsi" w:cstheme="minorBid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110AB" w:rsidP="00C110AB">
            <w:pPr>
              <w:spacing w:after="120"/>
              <w:rPr>
                <w:sz w:val="20"/>
                <w:szCs w:val="20"/>
              </w:rPr>
            </w:pPr>
            <w:r w:rsidRPr="00A67028">
              <w:rPr>
                <w:sz w:val="20"/>
                <w:szCs w:val="20"/>
              </w:rPr>
              <w:t>Количество благоус</w:t>
            </w:r>
            <w:r w:rsidRPr="00A67028">
              <w:rPr>
                <w:sz w:val="20"/>
                <w:szCs w:val="20"/>
              </w:rPr>
              <w:t>т</w:t>
            </w:r>
            <w:r w:rsidRPr="00A67028">
              <w:rPr>
                <w:sz w:val="20"/>
                <w:szCs w:val="20"/>
              </w:rPr>
              <w:t>роенных муниц</w:t>
            </w:r>
            <w:r w:rsidRPr="00A67028">
              <w:rPr>
                <w:sz w:val="20"/>
                <w:szCs w:val="20"/>
              </w:rPr>
              <w:t>и</w:t>
            </w:r>
            <w:r w:rsidRPr="00A67028">
              <w:rPr>
                <w:sz w:val="20"/>
                <w:szCs w:val="20"/>
              </w:rPr>
              <w:t xml:space="preserve">пальных территорий общего пользования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124860" w:rsidP="005D5F76">
            <w:pPr>
              <w:tabs>
                <w:tab w:val="left" w:pos="709"/>
              </w:tabs>
              <w:overflowPunct w:val="0"/>
              <w:autoSpaceDE w:val="0"/>
              <w:autoSpaceDN w:val="0"/>
              <w:adjustRightInd w:val="0"/>
              <w:jc w:val="center"/>
              <w:textAlignment w:val="baseline"/>
              <w:rPr>
                <w:color w:val="000000" w:themeColor="text1"/>
              </w:rPr>
            </w:pPr>
            <w:r w:rsidRPr="00A67028">
              <w:rPr>
                <w:color w:val="000000" w:themeColor="text1"/>
              </w:rPr>
              <w:t>шт</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E7694D"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A772A" w:rsidP="005D5F76">
            <w:pPr>
              <w:tabs>
                <w:tab w:val="left" w:pos="709"/>
              </w:tabs>
              <w:overflowPunct w:val="0"/>
              <w:autoSpaceDE w:val="0"/>
              <w:autoSpaceDN w:val="0"/>
              <w:adjustRightInd w:val="0"/>
              <w:jc w:val="center"/>
              <w:textAlignment w:val="baseline"/>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E7694D"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E7694D"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E7694D"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E7694D"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r>
      <w:tr w:rsidR="00C110AB" w:rsidRPr="00A67028" w:rsidTr="00210E4A">
        <w:trPr>
          <w:trHeight w:val="846"/>
        </w:trPr>
        <w:tc>
          <w:tcPr>
            <w:tcW w:w="1135" w:type="dxa"/>
            <w:vMerge/>
            <w:tcBorders>
              <w:top w:val="single" w:sz="4" w:space="0" w:color="auto"/>
              <w:left w:val="single" w:sz="2" w:space="0" w:color="auto"/>
              <w:bottom w:val="single" w:sz="4" w:space="0" w:color="auto"/>
              <w:right w:val="single" w:sz="4" w:space="0" w:color="auto"/>
            </w:tcBorders>
            <w:shd w:val="clear" w:color="auto" w:fill="FFFFFF" w:themeFill="background1"/>
          </w:tcPr>
          <w:p w:rsidR="00C110AB" w:rsidRPr="00A67028" w:rsidRDefault="00C110AB" w:rsidP="005D5F76">
            <w:pPr>
              <w:spacing w:after="200" w:line="276" w:lineRule="auto"/>
              <w:rPr>
                <w:rFonts w:eastAsiaTheme="minorHAnsi" w:cstheme="minorBidi"/>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110AB" w:rsidP="00210E4A">
            <w:pPr>
              <w:spacing w:after="120"/>
              <w:ind w:left="33" w:firstLine="141"/>
              <w:rPr>
                <w:sz w:val="20"/>
                <w:szCs w:val="20"/>
              </w:rPr>
            </w:pPr>
            <w:r w:rsidRPr="00A67028">
              <w:rPr>
                <w:sz w:val="20"/>
                <w:szCs w:val="20"/>
              </w:rPr>
              <w:t>Доля финансового участия в выполн</w:t>
            </w:r>
            <w:r w:rsidRPr="00A67028">
              <w:rPr>
                <w:sz w:val="20"/>
                <w:szCs w:val="20"/>
              </w:rPr>
              <w:t>е</w:t>
            </w:r>
            <w:r w:rsidRPr="00A67028">
              <w:rPr>
                <w:sz w:val="20"/>
                <w:szCs w:val="20"/>
              </w:rPr>
              <w:t>нии работ</w:t>
            </w:r>
            <w:r w:rsidR="00F67DED" w:rsidRPr="00A67028">
              <w:rPr>
                <w:sz w:val="20"/>
                <w:szCs w:val="20"/>
              </w:rPr>
              <w:t xml:space="preserve"> по благ</w:t>
            </w:r>
            <w:r w:rsidR="00F67DED" w:rsidRPr="00A67028">
              <w:rPr>
                <w:sz w:val="20"/>
                <w:szCs w:val="20"/>
              </w:rPr>
              <w:t>о</w:t>
            </w:r>
            <w:r w:rsidR="00F67DED" w:rsidRPr="00A67028">
              <w:rPr>
                <w:sz w:val="20"/>
                <w:szCs w:val="20"/>
              </w:rPr>
              <w:t>устройству</w:t>
            </w:r>
            <w:r w:rsidRPr="00A67028">
              <w:rPr>
                <w:sz w:val="20"/>
                <w:szCs w:val="20"/>
              </w:rPr>
              <w:t xml:space="preserve">  заинт</w:t>
            </w:r>
            <w:r w:rsidRPr="00A67028">
              <w:rPr>
                <w:sz w:val="20"/>
                <w:szCs w:val="20"/>
              </w:rPr>
              <w:t>е</w:t>
            </w:r>
            <w:r w:rsidRPr="00A67028">
              <w:rPr>
                <w:sz w:val="20"/>
                <w:szCs w:val="20"/>
              </w:rPr>
              <w:t xml:space="preserve">ресованных лиц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124860" w:rsidP="005D5F76">
            <w:pPr>
              <w:tabs>
                <w:tab w:val="left" w:pos="709"/>
              </w:tabs>
              <w:overflowPunct w:val="0"/>
              <w:autoSpaceDE w:val="0"/>
              <w:autoSpaceDN w:val="0"/>
              <w:adjustRightInd w:val="0"/>
              <w:jc w:val="center"/>
              <w:textAlignment w:val="baseline"/>
              <w:rPr>
                <w:color w:val="000000" w:themeColor="text1"/>
              </w:rPr>
            </w:pPr>
            <w:r w:rsidRPr="00A67028">
              <w:rPr>
                <w:color w:val="000000" w:themeColor="text1"/>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D94DF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CA772A" w:rsidP="005D5F76">
            <w:pPr>
              <w:tabs>
                <w:tab w:val="left" w:pos="709"/>
              </w:tabs>
              <w:overflowPunct w:val="0"/>
              <w:autoSpaceDE w:val="0"/>
              <w:autoSpaceDN w:val="0"/>
              <w:adjustRightInd w:val="0"/>
              <w:jc w:val="center"/>
              <w:textAlignment w:val="baseline"/>
              <w:rPr>
                <w:color w:val="000000" w:themeColor="text1"/>
              </w:rPr>
            </w:pPr>
            <w:r>
              <w:rPr>
                <w:color w:val="000000" w:themeColor="text1"/>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C110AB" w:rsidRPr="00A67028" w:rsidRDefault="002F3B71" w:rsidP="005D5F76">
            <w:pPr>
              <w:tabs>
                <w:tab w:val="left" w:pos="709"/>
              </w:tabs>
              <w:overflowPunct w:val="0"/>
              <w:autoSpaceDE w:val="0"/>
              <w:autoSpaceDN w:val="0"/>
              <w:adjustRightInd w:val="0"/>
              <w:jc w:val="center"/>
              <w:textAlignment w:val="baseline"/>
              <w:rPr>
                <w:color w:val="000000" w:themeColor="text1"/>
              </w:rPr>
            </w:pPr>
            <w:r>
              <w:rPr>
                <w:color w:val="000000" w:themeColor="text1"/>
              </w:rPr>
              <w:t>1</w:t>
            </w:r>
          </w:p>
        </w:tc>
      </w:tr>
    </w:tbl>
    <w:p w:rsidR="00302F9C" w:rsidRPr="00A67028" w:rsidRDefault="00302F9C" w:rsidP="00302F9C">
      <w:pPr>
        <w:tabs>
          <w:tab w:val="left" w:pos="709"/>
        </w:tabs>
        <w:overflowPunct w:val="0"/>
        <w:autoSpaceDE w:val="0"/>
        <w:autoSpaceDN w:val="0"/>
        <w:adjustRightInd w:val="0"/>
        <w:jc w:val="center"/>
        <w:textAlignment w:val="baseline"/>
        <w:rPr>
          <w:color w:val="000000"/>
        </w:rPr>
      </w:pPr>
    </w:p>
    <w:p w:rsidR="00302F9C" w:rsidRPr="00A67028" w:rsidRDefault="00302F9C" w:rsidP="00302F9C">
      <w:pPr>
        <w:tabs>
          <w:tab w:val="left" w:pos="709"/>
        </w:tabs>
        <w:overflowPunct w:val="0"/>
        <w:autoSpaceDE w:val="0"/>
        <w:autoSpaceDN w:val="0"/>
        <w:adjustRightInd w:val="0"/>
        <w:jc w:val="center"/>
        <w:textAlignment w:val="baseline"/>
        <w:rPr>
          <w:color w:val="000000"/>
          <w:szCs w:val="28"/>
        </w:rPr>
      </w:pPr>
    </w:p>
    <w:p w:rsidR="00FC623F" w:rsidRPr="00A67028" w:rsidRDefault="00FC623F" w:rsidP="00352A02">
      <w:pPr>
        <w:ind w:left="-540" w:right="-186"/>
        <w:jc w:val="center"/>
        <w:rPr>
          <w:b/>
        </w:rPr>
      </w:pPr>
    </w:p>
    <w:p w:rsidR="00FC623F" w:rsidRPr="00A67028" w:rsidRDefault="00FC623F" w:rsidP="00352A02">
      <w:pPr>
        <w:ind w:left="-540" w:right="-186"/>
        <w:jc w:val="center"/>
        <w:rPr>
          <w:b/>
        </w:rPr>
      </w:pPr>
    </w:p>
    <w:p w:rsidR="00701568" w:rsidRPr="00747CC6" w:rsidRDefault="00701568" w:rsidP="00701568">
      <w:pPr>
        <w:ind w:left="-540" w:right="-186"/>
        <w:jc w:val="center"/>
        <w:rPr>
          <w:b/>
          <w:sz w:val="28"/>
          <w:szCs w:val="28"/>
        </w:rPr>
      </w:pPr>
      <w:r w:rsidRPr="00747CC6">
        <w:rPr>
          <w:b/>
          <w:sz w:val="28"/>
          <w:szCs w:val="28"/>
        </w:rPr>
        <w:t>Раздел 3. План мероприятий программы.</w:t>
      </w:r>
    </w:p>
    <w:p w:rsidR="00FC623F" w:rsidRPr="00A67028" w:rsidRDefault="00FC623F" w:rsidP="00352A02">
      <w:pPr>
        <w:ind w:left="-540" w:right="-186"/>
        <w:jc w:val="center"/>
        <w:rPr>
          <w:b/>
        </w:rPr>
      </w:pPr>
    </w:p>
    <w:p w:rsidR="00701568" w:rsidRPr="00916DF3" w:rsidRDefault="00701568" w:rsidP="00701568">
      <w:pPr>
        <w:ind w:firstLine="709"/>
        <w:jc w:val="both"/>
      </w:pPr>
      <w:r w:rsidRPr="00916DF3">
        <w:t>Комплексный характер целей и задач муниципальной программы обуславливает целес</w:t>
      </w:r>
      <w:r w:rsidRPr="00916DF3">
        <w:t>о</w:t>
      </w:r>
      <w:r w:rsidRPr="00916DF3">
        <w:t>образность использования программно – целевых методов управления для скоординированного достижения взаимосвязанных целей и решения соответствующих им задач как в целом по м</w:t>
      </w:r>
      <w:r w:rsidRPr="00916DF3">
        <w:t>у</w:t>
      </w:r>
      <w:r w:rsidRPr="00916DF3">
        <w:t>ниципальной программе, так и по её отдельным мероприятиям.</w:t>
      </w:r>
    </w:p>
    <w:p w:rsidR="00701568" w:rsidRPr="00916DF3" w:rsidRDefault="00701568" w:rsidP="00701568">
      <w:pPr>
        <w:ind w:firstLine="709"/>
        <w:jc w:val="both"/>
      </w:pPr>
      <w:r w:rsidRPr="00916DF3">
        <w:rPr>
          <w:rFonts w:cs="Calibri"/>
        </w:rPr>
        <w:t xml:space="preserve">  Программа включает следующие мероприятия, которые </w:t>
      </w:r>
      <w:r w:rsidRPr="00916DF3">
        <w:rPr>
          <w:kern w:val="2"/>
        </w:rPr>
        <w:t>являются составной частью муниципальной программы</w:t>
      </w:r>
    </w:p>
    <w:p w:rsidR="00FC623F" w:rsidRPr="00A67028" w:rsidRDefault="00FC623F" w:rsidP="00352A02">
      <w:pPr>
        <w:ind w:left="-540" w:right="-186"/>
        <w:jc w:val="center"/>
        <w:rPr>
          <w:b/>
        </w:rPr>
      </w:pPr>
    </w:p>
    <w:p w:rsidR="00FC623F" w:rsidRPr="00A67028" w:rsidRDefault="00FC623F" w:rsidP="00352A02">
      <w:pPr>
        <w:ind w:left="-540" w:right="-186"/>
        <w:jc w:val="center"/>
        <w:rPr>
          <w:b/>
        </w:rPr>
        <w:sectPr w:rsidR="00FC623F" w:rsidRPr="00A67028" w:rsidSect="003F0D23">
          <w:pgSz w:w="11906" w:h="16838"/>
          <w:pgMar w:top="284" w:right="992" w:bottom="568" w:left="993" w:header="709" w:footer="709" w:gutter="0"/>
          <w:pgNumType w:start="1"/>
          <w:cols w:space="720"/>
          <w:titlePg/>
          <w:docGrid w:linePitch="381"/>
        </w:sectPr>
      </w:pPr>
    </w:p>
    <w:p w:rsidR="00302F9C" w:rsidRPr="00747CC6" w:rsidRDefault="00352A02" w:rsidP="00C95B5D">
      <w:pPr>
        <w:jc w:val="center"/>
        <w:rPr>
          <w:b/>
          <w:spacing w:val="60"/>
          <w:sz w:val="28"/>
          <w:szCs w:val="28"/>
        </w:rPr>
      </w:pPr>
      <w:r w:rsidRPr="00747CC6">
        <w:rPr>
          <w:b/>
          <w:spacing w:val="60"/>
          <w:sz w:val="28"/>
          <w:szCs w:val="28"/>
        </w:rPr>
        <w:lastRenderedPageBreak/>
        <w:t>Система программных мероприятий</w:t>
      </w:r>
    </w:p>
    <w:tbl>
      <w:tblPr>
        <w:tblpPr w:leftFromText="180" w:rightFromText="180" w:vertAnchor="text" w:horzAnchor="margin" w:tblpY="278"/>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
        <w:gridCol w:w="3263"/>
        <w:gridCol w:w="1701"/>
        <w:gridCol w:w="711"/>
        <w:gridCol w:w="872"/>
        <w:gridCol w:w="1111"/>
        <w:gridCol w:w="1200"/>
        <w:gridCol w:w="7"/>
        <w:gridCol w:w="1202"/>
        <w:gridCol w:w="1134"/>
        <w:gridCol w:w="993"/>
        <w:gridCol w:w="2415"/>
      </w:tblGrid>
      <w:tr w:rsidR="004E3DB8" w:rsidRPr="00A67028" w:rsidTr="0074139F">
        <w:trPr>
          <w:trHeight w:val="435"/>
        </w:trPr>
        <w:tc>
          <w:tcPr>
            <w:tcW w:w="673" w:type="dxa"/>
            <w:vMerge w:val="restart"/>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 п/п</w:t>
            </w:r>
          </w:p>
        </w:tc>
        <w:tc>
          <w:tcPr>
            <w:tcW w:w="3263"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Наименование задачи/</w:t>
            </w:r>
          </w:p>
          <w:p w:rsidR="004E3DB8" w:rsidRPr="00A67028" w:rsidRDefault="004E3DB8" w:rsidP="00C827AE">
            <w:pPr>
              <w:suppressAutoHyphens/>
              <w:contextualSpacing/>
              <w:jc w:val="center"/>
              <w:rPr>
                <w:bCs/>
                <w:sz w:val="20"/>
                <w:szCs w:val="20"/>
              </w:rPr>
            </w:pPr>
            <w:r w:rsidRPr="00A67028">
              <w:rPr>
                <w:bCs/>
                <w:sz w:val="20"/>
                <w:szCs w:val="20"/>
              </w:rPr>
              <w:t>Мероприятия ( в установленном порядке)</w:t>
            </w:r>
          </w:p>
        </w:tc>
        <w:tc>
          <w:tcPr>
            <w:tcW w:w="2412" w:type="dxa"/>
            <w:gridSpan w:val="2"/>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Результат выполнения мероприятия</w:t>
            </w:r>
          </w:p>
        </w:tc>
        <w:tc>
          <w:tcPr>
            <w:tcW w:w="872"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 xml:space="preserve">Срок </w:t>
            </w:r>
          </w:p>
          <w:p w:rsidR="004E3DB8" w:rsidRPr="00A67028" w:rsidRDefault="004E3DB8" w:rsidP="00C827AE">
            <w:pPr>
              <w:suppressAutoHyphens/>
              <w:contextualSpacing/>
              <w:jc w:val="center"/>
              <w:rPr>
                <w:bCs/>
                <w:sz w:val="20"/>
                <w:szCs w:val="20"/>
              </w:rPr>
            </w:pPr>
            <w:r w:rsidRPr="00A67028">
              <w:rPr>
                <w:bCs/>
                <w:sz w:val="20"/>
                <w:szCs w:val="20"/>
              </w:rPr>
              <w:t xml:space="preserve">реализации, </w:t>
            </w:r>
          </w:p>
          <w:p w:rsidR="004E3DB8" w:rsidRPr="00A67028" w:rsidRDefault="004E3DB8" w:rsidP="00C827AE">
            <w:pPr>
              <w:suppressAutoHyphens/>
              <w:contextualSpacing/>
              <w:jc w:val="center"/>
              <w:rPr>
                <w:bCs/>
                <w:sz w:val="20"/>
                <w:szCs w:val="20"/>
              </w:rPr>
            </w:pPr>
            <w:r w:rsidRPr="00A67028">
              <w:rPr>
                <w:bCs/>
                <w:sz w:val="20"/>
                <w:szCs w:val="20"/>
              </w:rPr>
              <w:t>годы</w:t>
            </w:r>
          </w:p>
        </w:tc>
        <w:tc>
          <w:tcPr>
            <w:tcW w:w="1111" w:type="dxa"/>
            <w:vMerge w:val="restart"/>
          </w:tcPr>
          <w:p w:rsidR="004E3DB8" w:rsidRPr="00A67028" w:rsidRDefault="004E3DB8" w:rsidP="00C827AE">
            <w:pPr>
              <w:suppressAutoHyphens/>
              <w:contextualSpacing/>
              <w:jc w:val="center"/>
              <w:rPr>
                <w:bCs/>
                <w:sz w:val="20"/>
                <w:szCs w:val="20"/>
              </w:rPr>
            </w:pPr>
            <w:r w:rsidRPr="00A67028">
              <w:rPr>
                <w:bCs/>
                <w:sz w:val="20"/>
                <w:szCs w:val="20"/>
              </w:rPr>
              <w:t>Всего</w:t>
            </w:r>
          </w:p>
        </w:tc>
        <w:tc>
          <w:tcPr>
            <w:tcW w:w="4536" w:type="dxa"/>
            <w:gridSpan w:val="5"/>
            <w:vMerge w:val="restart"/>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Плановый объем финансирования,  (единица измерения)</w:t>
            </w:r>
          </w:p>
        </w:tc>
        <w:tc>
          <w:tcPr>
            <w:tcW w:w="2415" w:type="dxa"/>
            <w:vMerge w:val="restart"/>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 xml:space="preserve">Исполнитель и </w:t>
            </w:r>
          </w:p>
          <w:p w:rsidR="004E3DB8" w:rsidRPr="00A67028" w:rsidRDefault="004E3DB8" w:rsidP="00C827AE">
            <w:pPr>
              <w:suppressAutoHyphens/>
              <w:contextualSpacing/>
              <w:jc w:val="center"/>
              <w:rPr>
                <w:bCs/>
                <w:sz w:val="20"/>
                <w:szCs w:val="20"/>
              </w:rPr>
            </w:pPr>
            <w:r w:rsidRPr="00A67028">
              <w:rPr>
                <w:bCs/>
                <w:sz w:val="20"/>
                <w:szCs w:val="20"/>
              </w:rPr>
              <w:t xml:space="preserve">соисполнители </w:t>
            </w:r>
          </w:p>
          <w:p w:rsidR="004E3DB8" w:rsidRPr="00A67028" w:rsidRDefault="004E3DB8" w:rsidP="00C827AE">
            <w:pPr>
              <w:suppressAutoHyphens/>
              <w:contextualSpacing/>
              <w:jc w:val="center"/>
              <w:rPr>
                <w:bCs/>
                <w:sz w:val="20"/>
                <w:szCs w:val="20"/>
              </w:rPr>
            </w:pPr>
            <w:r w:rsidRPr="00A67028">
              <w:rPr>
                <w:bCs/>
                <w:sz w:val="20"/>
                <w:szCs w:val="20"/>
              </w:rPr>
              <w:t>мероприятия (в установленном порядке)</w:t>
            </w:r>
          </w:p>
        </w:tc>
      </w:tr>
      <w:tr w:rsidR="004E3DB8" w:rsidRPr="00A67028" w:rsidTr="0074139F">
        <w:trPr>
          <w:trHeight w:val="378"/>
        </w:trPr>
        <w:tc>
          <w:tcPr>
            <w:tcW w:w="673" w:type="dxa"/>
            <w:vMerge/>
            <w:shd w:val="clear" w:color="auto" w:fill="auto"/>
          </w:tcPr>
          <w:p w:rsidR="004E3DB8" w:rsidRPr="00A67028" w:rsidRDefault="004E3DB8" w:rsidP="00C827AE">
            <w:pPr>
              <w:suppressAutoHyphens/>
              <w:contextualSpacing/>
              <w:jc w:val="center"/>
              <w:rPr>
                <w:bCs/>
                <w:sz w:val="20"/>
                <w:szCs w:val="20"/>
              </w:rPr>
            </w:pPr>
          </w:p>
        </w:tc>
        <w:tc>
          <w:tcPr>
            <w:tcW w:w="3263" w:type="dxa"/>
            <w:vMerge/>
            <w:shd w:val="clear" w:color="auto" w:fill="auto"/>
            <w:vAlign w:val="center"/>
          </w:tcPr>
          <w:p w:rsidR="004E3DB8" w:rsidRPr="00A67028" w:rsidRDefault="004E3DB8" w:rsidP="00C827AE">
            <w:pPr>
              <w:suppressAutoHyphens/>
              <w:contextualSpacing/>
              <w:jc w:val="center"/>
              <w:rPr>
                <w:bCs/>
                <w:sz w:val="20"/>
                <w:szCs w:val="20"/>
              </w:rPr>
            </w:pPr>
          </w:p>
        </w:tc>
        <w:tc>
          <w:tcPr>
            <w:tcW w:w="1701"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наименование (единица измерения)</w:t>
            </w:r>
          </w:p>
        </w:tc>
        <w:tc>
          <w:tcPr>
            <w:tcW w:w="711" w:type="dxa"/>
            <w:vMerge w:val="restart"/>
            <w:shd w:val="clear" w:color="auto" w:fill="auto"/>
            <w:vAlign w:val="center"/>
          </w:tcPr>
          <w:p w:rsidR="004E3DB8" w:rsidRPr="00A67028" w:rsidRDefault="004E3DB8" w:rsidP="00C827AE">
            <w:pPr>
              <w:suppressAutoHyphens/>
              <w:contextualSpacing/>
              <w:jc w:val="center"/>
              <w:rPr>
                <w:bCs/>
                <w:sz w:val="20"/>
                <w:szCs w:val="20"/>
              </w:rPr>
            </w:pPr>
            <w:r w:rsidRPr="00A67028">
              <w:rPr>
                <w:bCs/>
                <w:sz w:val="20"/>
                <w:szCs w:val="20"/>
              </w:rPr>
              <w:t>плановое значение</w:t>
            </w:r>
          </w:p>
        </w:tc>
        <w:tc>
          <w:tcPr>
            <w:tcW w:w="872" w:type="dxa"/>
            <w:vMerge/>
            <w:shd w:val="clear" w:color="auto" w:fill="auto"/>
            <w:vAlign w:val="center"/>
          </w:tcPr>
          <w:p w:rsidR="004E3DB8" w:rsidRPr="00A67028" w:rsidRDefault="004E3DB8" w:rsidP="00C827AE">
            <w:pPr>
              <w:suppressAutoHyphens/>
              <w:contextualSpacing/>
              <w:jc w:val="center"/>
              <w:rPr>
                <w:bCs/>
                <w:sz w:val="20"/>
                <w:szCs w:val="20"/>
              </w:rPr>
            </w:pPr>
          </w:p>
        </w:tc>
        <w:tc>
          <w:tcPr>
            <w:tcW w:w="1111" w:type="dxa"/>
            <w:vMerge/>
          </w:tcPr>
          <w:p w:rsidR="004E3DB8" w:rsidRPr="00A67028" w:rsidRDefault="004E3DB8" w:rsidP="00C827AE">
            <w:pPr>
              <w:suppressAutoHyphens/>
              <w:contextualSpacing/>
              <w:jc w:val="center"/>
              <w:rPr>
                <w:bCs/>
                <w:sz w:val="20"/>
                <w:szCs w:val="20"/>
              </w:rPr>
            </w:pPr>
          </w:p>
        </w:tc>
        <w:tc>
          <w:tcPr>
            <w:tcW w:w="4536" w:type="dxa"/>
            <w:gridSpan w:val="5"/>
            <w:vMerge/>
            <w:shd w:val="clear" w:color="auto" w:fill="auto"/>
            <w:vAlign w:val="bottom"/>
          </w:tcPr>
          <w:p w:rsidR="004E3DB8" w:rsidRPr="00A67028" w:rsidRDefault="004E3DB8" w:rsidP="00C827AE">
            <w:pPr>
              <w:suppressAutoHyphens/>
              <w:contextualSpacing/>
              <w:jc w:val="center"/>
              <w:rPr>
                <w:bCs/>
                <w:sz w:val="20"/>
                <w:szCs w:val="20"/>
              </w:rPr>
            </w:pPr>
          </w:p>
        </w:tc>
        <w:tc>
          <w:tcPr>
            <w:tcW w:w="2415" w:type="dxa"/>
            <w:vMerge/>
            <w:shd w:val="clear" w:color="auto" w:fill="auto"/>
            <w:vAlign w:val="bottom"/>
          </w:tcPr>
          <w:p w:rsidR="004E3DB8" w:rsidRPr="00A67028" w:rsidRDefault="004E3DB8" w:rsidP="00C827AE">
            <w:pPr>
              <w:suppressAutoHyphens/>
              <w:contextualSpacing/>
              <w:jc w:val="center"/>
              <w:rPr>
                <w:bCs/>
                <w:sz w:val="20"/>
                <w:szCs w:val="20"/>
              </w:rPr>
            </w:pPr>
          </w:p>
        </w:tc>
      </w:tr>
      <w:tr w:rsidR="004E3DB8" w:rsidRPr="00A67028" w:rsidTr="0074139F">
        <w:tc>
          <w:tcPr>
            <w:tcW w:w="673" w:type="dxa"/>
            <w:vMerge/>
            <w:shd w:val="clear" w:color="auto" w:fill="auto"/>
          </w:tcPr>
          <w:p w:rsidR="004E3DB8" w:rsidRPr="00A67028" w:rsidRDefault="004E3DB8" w:rsidP="00C827AE">
            <w:pPr>
              <w:suppressAutoHyphens/>
              <w:contextualSpacing/>
              <w:jc w:val="both"/>
              <w:rPr>
                <w:bCs/>
                <w:sz w:val="20"/>
                <w:szCs w:val="20"/>
              </w:rPr>
            </w:pPr>
          </w:p>
        </w:tc>
        <w:tc>
          <w:tcPr>
            <w:tcW w:w="3263" w:type="dxa"/>
            <w:vMerge/>
            <w:shd w:val="clear" w:color="auto" w:fill="auto"/>
          </w:tcPr>
          <w:p w:rsidR="004E3DB8" w:rsidRPr="00A67028" w:rsidRDefault="004E3DB8" w:rsidP="00C827AE">
            <w:pPr>
              <w:suppressAutoHyphens/>
              <w:contextualSpacing/>
              <w:jc w:val="both"/>
              <w:rPr>
                <w:bCs/>
                <w:sz w:val="20"/>
                <w:szCs w:val="20"/>
              </w:rPr>
            </w:pPr>
          </w:p>
        </w:tc>
        <w:tc>
          <w:tcPr>
            <w:tcW w:w="1701" w:type="dxa"/>
            <w:vMerge/>
            <w:shd w:val="clear" w:color="auto" w:fill="auto"/>
            <w:vAlign w:val="bottom"/>
          </w:tcPr>
          <w:p w:rsidR="004E3DB8" w:rsidRPr="00A67028" w:rsidRDefault="004E3DB8" w:rsidP="00C827AE">
            <w:pPr>
              <w:suppressAutoHyphens/>
              <w:contextualSpacing/>
              <w:jc w:val="center"/>
              <w:rPr>
                <w:bCs/>
                <w:sz w:val="20"/>
                <w:szCs w:val="20"/>
              </w:rPr>
            </w:pPr>
          </w:p>
        </w:tc>
        <w:tc>
          <w:tcPr>
            <w:tcW w:w="711" w:type="dxa"/>
            <w:vMerge/>
            <w:shd w:val="clear" w:color="auto" w:fill="auto"/>
            <w:vAlign w:val="bottom"/>
          </w:tcPr>
          <w:p w:rsidR="004E3DB8" w:rsidRPr="00A67028" w:rsidRDefault="004E3DB8" w:rsidP="00C827AE">
            <w:pPr>
              <w:suppressAutoHyphens/>
              <w:contextualSpacing/>
              <w:jc w:val="center"/>
              <w:rPr>
                <w:bCs/>
                <w:sz w:val="20"/>
                <w:szCs w:val="20"/>
              </w:rPr>
            </w:pPr>
          </w:p>
        </w:tc>
        <w:tc>
          <w:tcPr>
            <w:tcW w:w="872" w:type="dxa"/>
            <w:vMerge/>
            <w:shd w:val="clear" w:color="auto" w:fill="auto"/>
            <w:vAlign w:val="bottom"/>
          </w:tcPr>
          <w:p w:rsidR="004E3DB8" w:rsidRPr="00A67028" w:rsidRDefault="004E3DB8" w:rsidP="00C827AE">
            <w:pPr>
              <w:suppressAutoHyphens/>
              <w:contextualSpacing/>
              <w:jc w:val="center"/>
              <w:rPr>
                <w:bCs/>
                <w:sz w:val="20"/>
                <w:szCs w:val="20"/>
              </w:rPr>
            </w:pPr>
          </w:p>
        </w:tc>
        <w:tc>
          <w:tcPr>
            <w:tcW w:w="1111" w:type="dxa"/>
            <w:vMerge/>
            <w:shd w:val="clear" w:color="auto" w:fill="auto"/>
            <w:vAlign w:val="bottom"/>
          </w:tcPr>
          <w:p w:rsidR="004E3DB8" w:rsidRPr="00A67028" w:rsidRDefault="004E3DB8" w:rsidP="00C827AE">
            <w:pPr>
              <w:suppressAutoHyphens/>
              <w:contextualSpacing/>
              <w:jc w:val="center"/>
              <w:rPr>
                <w:bCs/>
                <w:sz w:val="20"/>
                <w:szCs w:val="20"/>
              </w:rPr>
            </w:pPr>
          </w:p>
        </w:tc>
        <w:tc>
          <w:tcPr>
            <w:tcW w:w="1207" w:type="dxa"/>
            <w:gridSpan w:val="2"/>
          </w:tcPr>
          <w:p w:rsidR="004E3DB8" w:rsidRPr="00A67028" w:rsidRDefault="004E3DB8" w:rsidP="00C827AE">
            <w:pPr>
              <w:suppressAutoHyphens/>
              <w:contextualSpacing/>
              <w:jc w:val="center"/>
              <w:rPr>
                <w:bCs/>
                <w:sz w:val="20"/>
                <w:szCs w:val="20"/>
              </w:rPr>
            </w:pPr>
          </w:p>
          <w:p w:rsidR="004E3DB8" w:rsidRPr="00A67028" w:rsidRDefault="004E3DB8" w:rsidP="00C827AE">
            <w:pPr>
              <w:suppressAutoHyphens/>
              <w:contextualSpacing/>
              <w:jc w:val="center"/>
              <w:rPr>
                <w:bCs/>
                <w:sz w:val="20"/>
                <w:szCs w:val="20"/>
              </w:rPr>
            </w:pPr>
          </w:p>
          <w:p w:rsidR="004E3DB8" w:rsidRPr="00A67028" w:rsidRDefault="004E3DB8" w:rsidP="00C827AE">
            <w:pPr>
              <w:suppressAutoHyphens/>
              <w:contextualSpacing/>
              <w:jc w:val="center"/>
              <w:rPr>
                <w:bCs/>
                <w:sz w:val="20"/>
                <w:szCs w:val="20"/>
              </w:rPr>
            </w:pPr>
            <w:r w:rsidRPr="00A67028">
              <w:rPr>
                <w:bCs/>
                <w:sz w:val="20"/>
                <w:szCs w:val="20"/>
              </w:rPr>
              <w:t>ФС</w:t>
            </w:r>
          </w:p>
        </w:tc>
        <w:tc>
          <w:tcPr>
            <w:tcW w:w="1202" w:type="dxa"/>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ОС</w:t>
            </w:r>
          </w:p>
        </w:tc>
        <w:tc>
          <w:tcPr>
            <w:tcW w:w="1134" w:type="dxa"/>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Бюджеты поселений</w:t>
            </w:r>
          </w:p>
        </w:tc>
        <w:tc>
          <w:tcPr>
            <w:tcW w:w="993" w:type="dxa"/>
            <w:shd w:val="clear" w:color="auto" w:fill="auto"/>
            <w:vAlign w:val="bottom"/>
          </w:tcPr>
          <w:p w:rsidR="004E3DB8" w:rsidRPr="00A67028" w:rsidRDefault="004E3DB8" w:rsidP="00C827AE">
            <w:pPr>
              <w:suppressAutoHyphens/>
              <w:contextualSpacing/>
              <w:jc w:val="center"/>
              <w:rPr>
                <w:bCs/>
                <w:sz w:val="20"/>
                <w:szCs w:val="20"/>
              </w:rPr>
            </w:pPr>
            <w:r w:rsidRPr="00A67028">
              <w:rPr>
                <w:bCs/>
                <w:sz w:val="20"/>
                <w:szCs w:val="20"/>
              </w:rPr>
              <w:t>ВИ</w:t>
            </w:r>
          </w:p>
        </w:tc>
        <w:tc>
          <w:tcPr>
            <w:tcW w:w="2415" w:type="dxa"/>
            <w:shd w:val="clear" w:color="auto" w:fill="auto"/>
            <w:vAlign w:val="bottom"/>
          </w:tcPr>
          <w:p w:rsidR="004E3DB8" w:rsidRPr="00A67028" w:rsidRDefault="004E3DB8" w:rsidP="00C827AE">
            <w:pPr>
              <w:suppressAutoHyphens/>
              <w:contextualSpacing/>
              <w:jc w:val="center"/>
              <w:rPr>
                <w:bCs/>
                <w:sz w:val="20"/>
                <w:szCs w:val="20"/>
              </w:rPr>
            </w:pPr>
          </w:p>
        </w:tc>
      </w:tr>
      <w:tr w:rsidR="004E3DB8" w:rsidRPr="00A67028" w:rsidTr="0074139F">
        <w:tc>
          <w:tcPr>
            <w:tcW w:w="673"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1</w:t>
            </w:r>
          </w:p>
        </w:tc>
        <w:tc>
          <w:tcPr>
            <w:tcW w:w="3263"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2</w:t>
            </w:r>
          </w:p>
        </w:tc>
        <w:tc>
          <w:tcPr>
            <w:tcW w:w="1701"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3</w:t>
            </w:r>
          </w:p>
        </w:tc>
        <w:tc>
          <w:tcPr>
            <w:tcW w:w="711"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4</w:t>
            </w:r>
          </w:p>
        </w:tc>
        <w:tc>
          <w:tcPr>
            <w:tcW w:w="872"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5</w:t>
            </w:r>
          </w:p>
        </w:tc>
        <w:tc>
          <w:tcPr>
            <w:tcW w:w="1111"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6</w:t>
            </w:r>
          </w:p>
        </w:tc>
        <w:tc>
          <w:tcPr>
            <w:tcW w:w="1207" w:type="dxa"/>
            <w:gridSpan w:val="2"/>
          </w:tcPr>
          <w:p w:rsidR="004E3DB8" w:rsidRPr="00A67028" w:rsidRDefault="004E3DB8" w:rsidP="00C827AE">
            <w:pPr>
              <w:suppressAutoHyphens/>
              <w:contextualSpacing/>
              <w:jc w:val="center"/>
              <w:rPr>
                <w:bCs/>
                <w:sz w:val="20"/>
                <w:szCs w:val="20"/>
              </w:rPr>
            </w:pPr>
            <w:r w:rsidRPr="00A67028">
              <w:rPr>
                <w:bCs/>
                <w:sz w:val="20"/>
                <w:szCs w:val="20"/>
              </w:rPr>
              <w:t>7</w:t>
            </w:r>
          </w:p>
        </w:tc>
        <w:tc>
          <w:tcPr>
            <w:tcW w:w="1202"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8</w:t>
            </w:r>
          </w:p>
        </w:tc>
        <w:tc>
          <w:tcPr>
            <w:tcW w:w="1134"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9</w:t>
            </w:r>
          </w:p>
        </w:tc>
        <w:tc>
          <w:tcPr>
            <w:tcW w:w="993"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10</w:t>
            </w:r>
          </w:p>
        </w:tc>
        <w:tc>
          <w:tcPr>
            <w:tcW w:w="2415" w:type="dxa"/>
            <w:shd w:val="clear" w:color="auto" w:fill="auto"/>
          </w:tcPr>
          <w:p w:rsidR="004E3DB8" w:rsidRPr="00A67028" w:rsidRDefault="004E3DB8" w:rsidP="00C827AE">
            <w:pPr>
              <w:suppressAutoHyphens/>
              <w:contextualSpacing/>
              <w:jc w:val="center"/>
              <w:rPr>
                <w:bCs/>
                <w:sz w:val="20"/>
                <w:szCs w:val="20"/>
              </w:rPr>
            </w:pPr>
            <w:r w:rsidRPr="00A67028">
              <w:rPr>
                <w:bCs/>
                <w:sz w:val="20"/>
                <w:szCs w:val="20"/>
              </w:rPr>
              <w:t>11</w:t>
            </w:r>
          </w:p>
        </w:tc>
      </w:tr>
      <w:tr w:rsidR="0018197C" w:rsidRPr="00A12ECF" w:rsidTr="0074139F">
        <w:tc>
          <w:tcPr>
            <w:tcW w:w="6348" w:type="dxa"/>
            <w:gridSpan w:val="4"/>
          </w:tcPr>
          <w:p w:rsidR="0018197C" w:rsidRPr="00A12ECF" w:rsidRDefault="0018197C" w:rsidP="00820153">
            <w:pPr>
              <w:suppressAutoHyphens/>
              <w:contextualSpacing/>
              <w:rPr>
                <w:bCs/>
                <w:sz w:val="20"/>
                <w:szCs w:val="20"/>
              </w:rPr>
            </w:pPr>
            <w:r w:rsidRPr="00A12ECF">
              <w:rPr>
                <w:sz w:val="20"/>
                <w:szCs w:val="20"/>
              </w:rPr>
              <w:t>Меропри</w:t>
            </w:r>
            <w:r w:rsidR="009F7D48">
              <w:rPr>
                <w:sz w:val="20"/>
                <w:szCs w:val="20"/>
              </w:rPr>
              <w:t>я</w:t>
            </w:r>
            <w:r w:rsidRPr="00A12ECF">
              <w:rPr>
                <w:sz w:val="20"/>
                <w:szCs w:val="20"/>
              </w:rPr>
              <w:t>тие 1. Мероприятия по комплексному благоустройству дворовых территорий</w:t>
            </w:r>
          </w:p>
          <w:p w:rsidR="0018197C" w:rsidRPr="00A12ECF" w:rsidRDefault="0018197C" w:rsidP="00C827AE">
            <w:pPr>
              <w:suppressAutoHyphens/>
              <w:contextualSpacing/>
              <w:jc w:val="center"/>
              <w:rPr>
                <w:bCs/>
                <w:sz w:val="20"/>
                <w:szCs w:val="20"/>
              </w:rPr>
            </w:pPr>
          </w:p>
          <w:p w:rsidR="0018197C" w:rsidRPr="00A12ECF" w:rsidRDefault="0018197C" w:rsidP="00C827AE">
            <w:pPr>
              <w:suppressAutoHyphens/>
              <w:contextualSpacing/>
              <w:jc w:val="center"/>
              <w:rPr>
                <w:bCs/>
                <w:sz w:val="20"/>
                <w:szCs w:val="20"/>
              </w:rPr>
            </w:pPr>
          </w:p>
        </w:tc>
        <w:tc>
          <w:tcPr>
            <w:tcW w:w="872" w:type="dxa"/>
          </w:tcPr>
          <w:p w:rsidR="0018197C" w:rsidRPr="00A12ECF" w:rsidRDefault="0018197C" w:rsidP="00C827AE">
            <w:pPr>
              <w:suppressAutoHyphens/>
              <w:contextualSpacing/>
              <w:jc w:val="both"/>
              <w:rPr>
                <w:bCs/>
                <w:sz w:val="20"/>
                <w:szCs w:val="20"/>
              </w:rPr>
            </w:pPr>
            <w:r w:rsidRPr="00A12ECF">
              <w:rPr>
                <w:bCs/>
                <w:sz w:val="20"/>
                <w:szCs w:val="20"/>
              </w:rPr>
              <w:t>2018 2019 2020 2021 2022</w:t>
            </w:r>
          </w:p>
        </w:tc>
        <w:tc>
          <w:tcPr>
            <w:tcW w:w="1111" w:type="dxa"/>
          </w:tcPr>
          <w:p w:rsidR="0018197C" w:rsidRPr="00A12ECF" w:rsidRDefault="0018197C" w:rsidP="00E67CBA">
            <w:pPr>
              <w:suppressAutoHyphens/>
              <w:ind w:left="-121" w:firstLine="121"/>
              <w:contextualSpacing/>
              <w:rPr>
                <w:bCs/>
                <w:sz w:val="20"/>
                <w:szCs w:val="20"/>
              </w:rPr>
            </w:pPr>
            <w:r>
              <w:rPr>
                <w:bCs/>
                <w:sz w:val="20"/>
                <w:szCs w:val="20"/>
              </w:rPr>
              <w:t>20</w:t>
            </w:r>
            <w:r w:rsidRPr="00A12ECF">
              <w:rPr>
                <w:bCs/>
                <w:sz w:val="20"/>
                <w:szCs w:val="20"/>
              </w:rPr>
              <w:t xml:space="preserve"> 000,00</w:t>
            </w:r>
          </w:p>
        </w:tc>
        <w:tc>
          <w:tcPr>
            <w:tcW w:w="1200" w:type="dxa"/>
          </w:tcPr>
          <w:p w:rsidR="0018197C" w:rsidRPr="00A12ECF" w:rsidRDefault="0018197C" w:rsidP="00684AD0">
            <w:pPr>
              <w:suppressAutoHyphens/>
              <w:contextualSpacing/>
              <w:rPr>
                <w:bCs/>
                <w:sz w:val="20"/>
                <w:szCs w:val="20"/>
              </w:rPr>
            </w:pPr>
          </w:p>
        </w:tc>
        <w:tc>
          <w:tcPr>
            <w:tcW w:w="1209" w:type="dxa"/>
            <w:gridSpan w:val="2"/>
          </w:tcPr>
          <w:p w:rsidR="0018197C" w:rsidRPr="00A12ECF" w:rsidRDefault="0018197C" w:rsidP="00684AD0">
            <w:pPr>
              <w:suppressAutoHyphens/>
              <w:contextualSpacing/>
              <w:rPr>
                <w:bCs/>
                <w:sz w:val="20"/>
                <w:szCs w:val="20"/>
              </w:rPr>
            </w:pPr>
          </w:p>
        </w:tc>
        <w:tc>
          <w:tcPr>
            <w:tcW w:w="1134" w:type="dxa"/>
          </w:tcPr>
          <w:p w:rsidR="0018197C" w:rsidRPr="00A12ECF" w:rsidRDefault="0018197C" w:rsidP="00684AD0">
            <w:pPr>
              <w:suppressAutoHyphens/>
              <w:contextualSpacing/>
              <w:rPr>
                <w:bCs/>
                <w:sz w:val="20"/>
                <w:szCs w:val="20"/>
              </w:rPr>
            </w:pPr>
            <w:r>
              <w:rPr>
                <w:bCs/>
                <w:sz w:val="20"/>
                <w:szCs w:val="20"/>
              </w:rPr>
              <w:t>20</w:t>
            </w:r>
            <w:r w:rsidRPr="00A12ECF">
              <w:rPr>
                <w:bCs/>
                <w:sz w:val="20"/>
                <w:szCs w:val="20"/>
              </w:rPr>
              <w:t xml:space="preserve"> 000,00</w:t>
            </w:r>
          </w:p>
        </w:tc>
        <w:tc>
          <w:tcPr>
            <w:tcW w:w="993" w:type="dxa"/>
          </w:tcPr>
          <w:p w:rsidR="0018197C" w:rsidRPr="00A12ECF" w:rsidRDefault="0018197C" w:rsidP="00684AD0">
            <w:pPr>
              <w:suppressAutoHyphens/>
              <w:contextualSpacing/>
              <w:rPr>
                <w:bCs/>
                <w:sz w:val="20"/>
                <w:szCs w:val="20"/>
              </w:rPr>
            </w:pPr>
          </w:p>
        </w:tc>
        <w:tc>
          <w:tcPr>
            <w:tcW w:w="2415" w:type="dxa"/>
          </w:tcPr>
          <w:p w:rsidR="0018197C" w:rsidRPr="00A12ECF" w:rsidRDefault="0018197C" w:rsidP="00684AD0">
            <w:pPr>
              <w:suppressAutoHyphens/>
              <w:contextualSpacing/>
              <w:rPr>
                <w:bCs/>
                <w:sz w:val="20"/>
                <w:szCs w:val="20"/>
              </w:rPr>
            </w:pPr>
          </w:p>
        </w:tc>
      </w:tr>
      <w:tr w:rsidR="0048194D" w:rsidRPr="00A12ECF" w:rsidTr="0074139F">
        <w:trPr>
          <w:trHeight w:val="1203"/>
        </w:trPr>
        <w:tc>
          <w:tcPr>
            <w:tcW w:w="673" w:type="dxa"/>
            <w:shd w:val="clear" w:color="auto" w:fill="auto"/>
          </w:tcPr>
          <w:p w:rsidR="0048194D" w:rsidRPr="00A12ECF" w:rsidRDefault="0048194D" w:rsidP="0048194D">
            <w:pPr>
              <w:suppressAutoHyphens/>
              <w:contextualSpacing/>
              <w:jc w:val="both"/>
              <w:rPr>
                <w:bCs/>
                <w:sz w:val="20"/>
                <w:szCs w:val="20"/>
              </w:rPr>
            </w:pPr>
            <w:r w:rsidRPr="00A12ECF">
              <w:rPr>
                <w:bCs/>
                <w:sz w:val="20"/>
                <w:szCs w:val="20"/>
              </w:rPr>
              <w:t>1.1.</w:t>
            </w:r>
          </w:p>
        </w:tc>
        <w:tc>
          <w:tcPr>
            <w:tcW w:w="3263" w:type="dxa"/>
            <w:shd w:val="clear" w:color="auto" w:fill="auto"/>
          </w:tcPr>
          <w:p w:rsidR="0048194D" w:rsidRPr="00A12ECF" w:rsidRDefault="0048194D" w:rsidP="0048194D">
            <w:pPr>
              <w:suppressAutoHyphens/>
              <w:rPr>
                <w:bCs/>
                <w:sz w:val="20"/>
                <w:szCs w:val="20"/>
              </w:rPr>
            </w:pPr>
            <w:r w:rsidRPr="00A12ECF">
              <w:rPr>
                <w:bCs/>
                <w:sz w:val="20"/>
                <w:szCs w:val="20"/>
              </w:rPr>
              <w:t>Ремонт дворовых проездов</w:t>
            </w:r>
            <w:r>
              <w:rPr>
                <w:bCs/>
                <w:sz w:val="20"/>
                <w:szCs w:val="20"/>
              </w:rPr>
              <w:t xml:space="preserve"> Приволжского сельского поселения</w:t>
            </w:r>
          </w:p>
        </w:tc>
        <w:tc>
          <w:tcPr>
            <w:tcW w:w="1701" w:type="dxa"/>
            <w:shd w:val="clear" w:color="auto" w:fill="auto"/>
          </w:tcPr>
          <w:p w:rsidR="0048194D" w:rsidRPr="00A12ECF" w:rsidRDefault="00F5711E" w:rsidP="0048194D">
            <w:pPr>
              <w:suppressAutoHyphens/>
              <w:jc w:val="both"/>
              <w:rPr>
                <w:bCs/>
                <w:sz w:val="20"/>
                <w:szCs w:val="20"/>
              </w:rPr>
            </w:pPr>
            <w:r>
              <w:rPr>
                <w:bCs/>
                <w:sz w:val="20"/>
                <w:szCs w:val="20"/>
              </w:rPr>
              <w:t>штуки</w:t>
            </w:r>
          </w:p>
        </w:tc>
        <w:tc>
          <w:tcPr>
            <w:tcW w:w="711" w:type="dxa"/>
            <w:shd w:val="clear" w:color="auto" w:fill="auto"/>
          </w:tcPr>
          <w:p w:rsidR="0048194D" w:rsidRDefault="0018197C" w:rsidP="0048194D">
            <w:pPr>
              <w:suppressAutoHyphens/>
              <w:jc w:val="center"/>
              <w:rPr>
                <w:bCs/>
                <w:sz w:val="20"/>
                <w:szCs w:val="20"/>
              </w:rPr>
            </w:pPr>
            <w:r>
              <w:rPr>
                <w:bCs/>
                <w:sz w:val="20"/>
                <w:szCs w:val="20"/>
              </w:rPr>
              <w:t>0</w:t>
            </w:r>
          </w:p>
          <w:p w:rsidR="004A15ED" w:rsidRDefault="004A15ED" w:rsidP="0048194D">
            <w:pPr>
              <w:suppressAutoHyphens/>
              <w:jc w:val="center"/>
              <w:rPr>
                <w:bCs/>
                <w:sz w:val="20"/>
                <w:szCs w:val="20"/>
              </w:rPr>
            </w:pPr>
            <w:r>
              <w:rPr>
                <w:bCs/>
                <w:sz w:val="20"/>
                <w:szCs w:val="20"/>
              </w:rPr>
              <w:t>1</w:t>
            </w:r>
          </w:p>
          <w:p w:rsidR="004A15ED" w:rsidRDefault="004A15ED" w:rsidP="0048194D">
            <w:pPr>
              <w:suppressAutoHyphens/>
              <w:jc w:val="center"/>
              <w:rPr>
                <w:bCs/>
                <w:sz w:val="20"/>
                <w:szCs w:val="20"/>
              </w:rPr>
            </w:pPr>
            <w:r>
              <w:rPr>
                <w:bCs/>
                <w:sz w:val="20"/>
                <w:szCs w:val="20"/>
              </w:rPr>
              <w:t>1</w:t>
            </w:r>
          </w:p>
          <w:p w:rsidR="004A15ED" w:rsidRDefault="004A15ED" w:rsidP="0048194D">
            <w:pPr>
              <w:suppressAutoHyphens/>
              <w:jc w:val="center"/>
              <w:rPr>
                <w:bCs/>
                <w:sz w:val="20"/>
                <w:szCs w:val="20"/>
              </w:rPr>
            </w:pPr>
            <w:r>
              <w:rPr>
                <w:bCs/>
                <w:sz w:val="20"/>
                <w:szCs w:val="20"/>
              </w:rPr>
              <w:t>1</w:t>
            </w:r>
          </w:p>
          <w:p w:rsidR="004A15ED" w:rsidRPr="00A12ECF" w:rsidRDefault="004A15ED" w:rsidP="0048194D">
            <w:pPr>
              <w:suppressAutoHyphens/>
              <w:jc w:val="center"/>
              <w:rPr>
                <w:bCs/>
                <w:sz w:val="20"/>
                <w:szCs w:val="20"/>
              </w:rPr>
            </w:pPr>
            <w:r>
              <w:rPr>
                <w:bCs/>
                <w:sz w:val="20"/>
                <w:szCs w:val="20"/>
              </w:rPr>
              <w:t>1</w:t>
            </w:r>
          </w:p>
        </w:tc>
        <w:tc>
          <w:tcPr>
            <w:tcW w:w="872" w:type="dxa"/>
            <w:shd w:val="clear" w:color="auto" w:fill="auto"/>
          </w:tcPr>
          <w:p w:rsidR="0048194D" w:rsidRPr="00A12ECF" w:rsidRDefault="0048194D" w:rsidP="0048194D">
            <w:pPr>
              <w:suppressAutoHyphens/>
              <w:rPr>
                <w:bCs/>
                <w:sz w:val="20"/>
                <w:szCs w:val="20"/>
              </w:rPr>
            </w:pPr>
            <w:r w:rsidRPr="00A12ECF">
              <w:rPr>
                <w:bCs/>
                <w:sz w:val="20"/>
                <w:szCs w:val="20"/>
              </w:rPr>
              <w:t>2018 2019 2020 2021 2022</w:t>
            </w:r>
          </w:p>
        </w:tc>
        <w:tc>
          <w:tcPr>
            <w:tcW w:w="1111" w:type="dxa"/>
            <w:shd w:val="clear" w:color="auto" w:fill="auto"/>
          </w:tcPr>
          <w:p w:rsidR="0048194D" w:rsidRPr="00A12ECF" w:rsidRDefault="0048194D" w:rsidP="0048194D">
            <w:pPr>
              <w:suppressAutoHyphens/>
              <w:ind w:firstLine="14"/>
              <w:contextualSpacing/>
              <w:rPr>
                <w:bCs/>
                <w:sz w:val="20"/>
                <w:szCs w:val="20"/>
              </w:rPr>
            </w:pPr>
          </w:p>
        </w:tc>
        <w:tc>
          <w:tcPr>
            <w:tcW w:w="1207" w:type="dxa"/>
            <w:gridSpan w:val="2"/>
          </w:tcPr>
          <w:p w:rsidR="0048194D" w:rsidRPr="00A12ECF" w:rsidRDefault="0048194D" w:rsidP="0048194D">
            <w:pPr>
              <w:suppressAutoHyphens/>
              <w:rPr>
                <w:bCs/>
                <w:sz w:val="20"/>
                <w:szCs w:val="20"/>
              </w:rPr>
            </w:pPr>
          </w:p>
        </w:tc>
        <w:tc>
          <w:tcPr>
            <w:tcW w:w="1202" w:type="dxa"/>
            <w:shd w:val="clear" w:color="auto" w:fill="auto"/>
          </w:tcPr>
          <w:p w:rsidR="0048194D" w:rsidRPr="00A12ECF" w:rsidRDefault="0048194D" w:rsidP="0048194D">
            <w:pPr>
              <w:suppressAutoHyphens/>
              <w:rPr>
                <w:bCs/>
                <w:sz w:val="20"/>
                <w:szCs w:val="20"/>
              </w:rPr>
            </w:pPr>
          </w:p>
        </w:tc>
        <w:tc>
          <w:tcPr>
            <w:tcW w:w="1134" w:type="dxa"/>
            <w:shd w:val="clear" w:color="auto" w:fill="auto"/>
          </w:tcPr>
          <w:p w:rsidR="0048194D" w:rsidRPr="00A12ECF" w:rsidRDefault="0048194D" w:rsidP="0048194D">
            <w:pPr>
              <w:suppressAutoHyphens/>
              <w:rPr>
                <w:bCs/>
                <w:sz w:val="20"/>
                <w:szCs w:val="20"/>
              </w:rPr>
            </w:pPr>
          </w:p>
        </w:tc>
        <w:tc>
          <w:tcPr>
            <w:tcW w:w="993" w:type="dxa"/>
            <w:shd w:val="clear" w:color="auto" w:fill="auto"/>
          </w:tcPr>
          <w:p w:rsidR="0048194D" w:rsidRPr="00A12ECF" w:rsidRDefault="0048194D" w:rsidP="0048194D">
            <w:pPr>
              <w:suppressAutoHyphens/>
              <w:rPr>
                <w:bCs/>
                <w:sz w:val="20"/>
                <w:szCs w:val="20"/>
              </w:rPr>
            </w:pPr>
          </w:p>
        </w:tc>
        <w:tc>
          <w:tcPr>
            <w:tcW w:w="2415" w:type="dxa"/>
            <w:shd w:val="clear" w:color="auto" w:fill="auto"/>
            <w:vAlign w:val="center"/>
          </w:tcPr>
          <w:p w:rsidR="0048194D" w:rsidRPr="00A12ECF" w:rsidRDefault="0048194D" w:rsidP="0048194D">
            <w:pPr>
              <w:suppressAutoHyphens/>
              <w:jc w:val="center"/>
              <w:rPr>
                <w:bCs/>
                <w:sz w:val="20"/>
                <w:szCs w:val="20"/>
              </w:rPr>
            </w:pPr>
            <w:r w:rsidRPr="00A12ECF">
              <w:rPr>
                <w:bCs/>
                <w:sz w:val="20"/>
                <w:szCs w:val="20"/>
              </w:rPr>
              <w:t xml:space="preserve">Администрация Приволжского </w:t>
            </w:r>
          </w:p>
          <w:p w:rsidR="0048194D" w:rsidRPr="00A12ECF" w:rsidRDefault="0048194D" w:rsidP="0048194D">
            <w:pPr>
              <w:suppressAutoHyphens/>
              <w:jc w:val="center"/>
              <w:rPr>
                <w:bCs/>
                <w:sz w:val="20"/>
                <w:szCs w:val="20"/>
              </w:rPr>
            </w:pPr>
            <w:r w:rsidRPr="00A12ECF">
              <w:rPr>
                <w:bCs/>
                <w:sz w:val="20"/>
                <w:szCs w:val="20"/>
              </w:rPr>
              <w:t>сельского поселения</w:t>
            </w:r>
          </w:p>
        </w:tc>
      </w:tr>
      <w:tr w:rsidR="00F5711E" w:rsidRPr="00A12ECF" w:rsidTr="0074139F">
        <w:tc>
          <w:tcPr>
            <w:tcW w:w="673" w:type="dxa"/>
            <w:shd w:val="clear" w:color="auto" w:fill="auto"/>
          </w:tcPr>
          <w:p w:rsidR="00F5711E" w:rsidRPr="00A12ECF" w:rsidRDefault="00F5711E" w:rsidP="00F5711E">
            <w:pPr>
              <w:suppressAutoHyphens/>
              <w:contextualSpacing/>
              <w:jc w:val="both"/>
              <w:rPr>
                <w:bCs/>
                <w:sz w:val="20"/>
                <w:szCs w:val="20"/>
              </w:rPr>
            </w:pPr>
            <w:r w:rsidRPr="00A12ECF">
              <w:rPr>
                <w:bCs/>
                <w:sz w:val="20"/>
                <w:szCs w:val="20"/>
              </w:rPr>
              <w:t>1.</w:t>
            </w:r>
            <w:r>
              <w:rPr>
                <w:bCs/>
                <w:sz w:val="20"/>
                <w:szCs w:val="20"/>
              </w:rPr>
              <w:t>2</w:t>
            </w:r>
            <w:r w:rsidRPr="00A12ECF">
              <w:rPr>
                <w:bCs/>
                <w:sz w:val="20"/>
                <w:szCs w:val="20"/>
              </w:rPr>
              <w:t>.</w:t>
            </w:r>
          </w:p>
        </w:tc>
        <w:tc>
          <w:tcPr>
            <w:tcW w:w="3263" w:type="dxa"/>
            <w:shd w:val="clear" w:color="auto" w:fill="auto"/>
          </w:tcPr>
          <w:p w:rsidR="00F5711E" w:rsidRPr="00A12ECF" w:rsidRDefault="00F5711E" w:rsidP="00F5711E">
            <w:pPr>
              <w:suppressAutoHyphens/>
              <w:rPr>
                <w:bCs/>
                <w:sz w:val="20"/>
                <w:szCs w:val="20"/>
              </w:rPr>
            </w:pPr>
            <w:r>
              <w:rPr>
                <w:bCs/>
                <w:sz w:val="20"/>
                <w:szCs w:val="20"/>
              </w:rPr>
              <w:t>Подготовка проектно сметной документации по р</w:t>
            </w:r>
            <w:r w:rsidRPr="00A12ECF">
              <w:rPr>
                <w:bCs/>
                <w:sz w:val="20"/>
                <w:szCs w:val="20"/>
              </w:rPr>
              <w:t>емонт</w:t>
            </w:r>
            <w:r>
              <w:rPr>
                <w:bCs/>
                <w:sz w:val="20"/>
                <w:szCs w:val="20"/>
              </w:rPr>
              <w:t>у</w:t>
            </w:r>
            <w:r w:rsidRPr="00A12ECF">
              <w:rPr>
                <w:bCs/>
                <w:sz w:val="20"/>
                <w:szCs w:val="20"/>
              </w:rPr>
              <w:t xml:space="preserve"> дворовых проездов</w:t>
            </w:r>
            <w:r>
              <w:rPr>
                <w:bCs/>
                <w:sz w:val="20"/>
                <w:szCs w:val="20"/>
              </w:rPr>
              <w:t xml:space="preserve"> Приволжского сельского поселения</w:t>
            </w:r>
          </w:p>
        </w:tc>
        <w:tc>
          <w:tcPr>
            <w:tcW w:w="1701" w:type="dxa"/>
            <w:shd w:val="clear" w:color="auto" w:fill="auto"/>
          </w:tcPr>
          <w:p w:rsidR="00F5711E" w:rsidRPr="00A12ECF" w:rsidRDefault="00F5711E" w:rsidP="00F5711E">
            <w:pPr>
              <w:suppressAutoHyphens/>
              <w:jc w:val="both"/>
              <w:rPr>
                <w:bCs/>
                <w:sz w:val="20"/>
                <w:szCs w:val="20"/>
              </w:rPr>
            </w:pPr>
            <w:r>
              <w:rPr>
                <w:bCs/>
                <w:sz w:val="20"/>
                <w:szCs w:val="20"/>
              </w:rPr>
              <w:t>штуки</w:t>
            </w:r>
          </w:p>
        </w:tc>
        <w:tc>
          <w:tcPr>
            <w:tcW w:w="711" w:type="dxa"/>
            <w:shd w:val="clear" w:color="auto" w:fill="auto"/>
          </w:tcPr>
          <w:p w:rsidR="00F5711E" w:rsidRDefault="00F5711E" w:rsidP="00F5711E">
            <w:pPr>
              <w:suppressAutoHyphens/>
              <w:jc w:val="center"/>
              <w:rPr>
                <w:bCs/>
                <w:sz w:val="20"/>
                <w:szCs w:val="20"/>
              </w:rPr>
            </w:pPr>
            <w:r w:rsidRPr="00A12ECF">
              <w:rPr>
                <w:bCs/>
                <w:sz w:val="20"/>
                <w:szCs w:val="20"/>
              </w:rPr>
              <w:t>1</w:t>
            </w:r>
          </w:p>
          <w:p w:rsidR="00BF70B5" w:rsidRDefault="00BF70B5" w:rsidP="00F5711E">
            <w:pPr>
              <w:suppressAutoHyphens/>
              <w:jc w:val="center"/>
              <w:rPr>
                <w:bCs/>
                <w:sz w:val="20"/>
                <w:szCs w:val="20"/>
              </w:rPr>
            </w:pPr>
            <w:r>
              <w:rPr>
                <w:bCs/>
                <w:sz w:val="20"/>
                <w:szCs w:val="20"/>
              </w:rPr>
              <w:t>1</w:t>
            </w:r>
          </w:p>
          <w:p w:rsidR="00BF70B5" w:rsidRDefault="00BF70B5" w:rsidP="00F5711E">
            <w:pPr>
              <w:suppressAutoHyphens/>
              <w:jc w:val="center"/>
              <w:rPr>
                <w:bCs/>
                <w:sz w:val="20"/>
                <w:szCs w:val="20"/>
              </w:rPr>
            </w:pPr>
            <w:r>
              <w:rPr>
                <w:bCs/>
                <w:sz w:val="20"/>
                <w:szCs w:val="20"/>
              </w:rPr>
              <w:t>1</w:t>
            </w:r>
          </w:p>
          <w:p w:rsidR="00BF70B5" w:rsidRDefault="00BF70B5" w:rsidP="00F5711E">
            <w:pPr>
              <w:suppressAutoHyphens/>
              <w:jc w:val="center"/>
              <w:rPr>
                <w:bCs/>
                <w:sz w:val="20"/>
                <w:szCs w:val="20"/>
              </w:rPr>
            </w:pPr>
            <w:r>
              <w:rPr>
                <w:bCs/>
                <w:sz w:val="20"/>
                <w:szCs w:val="20"/>
              </w:rPr>
              <w:t>1</w:t>
            </w:r>
          </w:p>
          <w:p w:rsidR="00BF70B5" w:rsidRPr="00A12ECF" w:rsidRDefault="00BF70B5" w:rsidP="00F5711E">
            <w:pPr>
              <w:suppressAutoHyphens/>
              <w:jc w:val="center"/>
              <w:rPr>
                <w:bCs/>
                <w:sz w:val="20"/>
                <w:szCs w:val="20"/>
              </w:rPr>
            </w:pPr>
            <w:r>
              <w:rPr>
                <w:bCs/>
                <w:sz w:val="20"/>
                <w:szCs w:val="20"/>
              </w:rPr>
              <w:t>1</w:t>
            </w:r>
          </w:p>
        </w:tc>
        <w:tc>
          <w:tcPr>
            <w:tcW w:w="872" w:type="dxa"/>
            <w:shd w:val="clear" w:color="auto" w:fill="auto"/>
          </w:tcPr>
          <w:p w:rsidR="00F5711E" w:rsidRPr="00A12ECF" w:rsidRDefault="00F5711E" w:rsidP="00F5711E">
            <w:pPr>
              <w:suppressAutoHyphens/>
              <w:rPr>
                <w:bCs/>
                <w:sz w:val="20"/>
                <w:szCs w:val="20"/>
              </w:rPr>
            </w:pPr>
            <w:r w:rsidRPr="00A12ECF">
              <w:rPr>
                <w:bCs/>
                <w:sz w:val="20"/>
                <w:szCs w:val="20"/>
              </w:rPr>
              <w:t>2018 2019 2020 2021 2022</w:t>
            </w:r>
          </w:p>
        </w:tc>
        <w:tc>
          <w:tcPr>
            <w:tcW w:w="1111" w:type="dxa"/>
            <w:shd w:val="clear" w:color="auto" w:fill="auto"/>
          </w:tcPr>
          <w:p w:rsidR="00F5711E" w:rsidRPr="00A12ECF" w:rsidRDefault="00F5711E" w:rsidP="00F5711E">
            <w:pPr>
              <w:suppressAutoHyphens/>
              <w:ind w:firstLine="14"/>
              <w:contextualSpacing/>
              <w:rPr>
                <w:bCs/>
                <w:sz w:val="20"/>
                <w:szCs w:val="20"/>
              </w:rPr>
            </w:pPr>
            <w:r>
              <w:rPr>
                <w:bCs/>
                <w:sz w:val="20"/>
                <w:szCs w:val="20"/>
              </w:rPr>
              <w:t>2</w:t>
            </w:r>
            <w:r w:rsidRPr="00A12ECF">
              <w:rPr>
                <w:bCs/>
                <w:sz w:val="20"/>
                <w:szCs w:val="20"/>
              </w:rPr>
              <w:t>0 000,00</w:t>
            </w:r>
          </w:p>
        </w:tc>
        <w:tc>
          <w:tcPr>
            <w:tcW w:w="1207" w:type="dxa"/>
            <w:gridSpan w:val="2"/>
          </w:tcPr>
          <w:p w:rsidR="00F5711E" w:rsidRPr="00A12ECF" w:rsidRDefault="00F5711E" w:rsidP="00F5711E">
            <w:pPr>
              <w:suppressAutoHyphens/>
              <w:rPr>
                <w:bCs/>
                <w:sz w:val="20"/>
                <w:szCs w:val="20"/>
              </w:rPr>
            </w:pPr>
          </w:p>
        </w:tc>
        <w:tc>
          <w:tcPr>
            <w:tcW w:w="1202" w:type="dxa"/>
            <w:shd w:val="clear" w:color="auto" w:fill="auto"/>
          </w:tcPr>
          <w:p w:rsidR="00F5711E" w:rsidRPr="00A12ECF" w:rsidRDefault="00F5711E" w:rsidP="00F5711E">
            <w:pPr>
              <w:suppressAutoHyphens/>
              <w:rPr>
                <w:bCs/>
                <w:sz w:val="20"/>
                <w:szCs w:val="20"/>
              </w:rPr>
            </w:pPr>
          </w:p>
        </w:tc>
        <w:tc>
          <w:tcPr>
            <w:tcW w:w="1134" w:type="dxa"/>
            <w:shd w:val="clear" w:color="auto" w:fill="auto"/>
          </w:tcPr>
          <w:p w:rsidR="00F5711E" w:rsidRPr="00A12ECF" w:rsidRDefault="00F5711E" w:rsidP="00F5711E">
            <w:pPr>
              <w:suppressAutoHyphens/>
              <w:rPr>
                <w:bCs/>
                <w:sz w:val="20"/>
                <w:szCs w:val="20"/>
              </w:rPr>
            </w:pPr>
            <w:r>
              <w:rPr>
                <w:bCs/>
                <w:sz w:val="20"/>
                <w:szCs w:val="20"/>
              </w:rPr>
              <w:t>20</w:t>
            </w:r>
            <w:r w:rsidRPr="00A12ECF">
              <w:rPr>
                <w:bCs/>
                <w:sz w:val="20"/>
                <w:szCs w:val="20"/>
              </w:rPr>
              <w:t xml:space="preserve"> 000,00</w:t>
            </w:r>
          </w:p>
        </w:tc>
        <w:tc>
          <w:tcPr>
            <w:tcW w:w="993" w:type="dxa"/>
            <w:shd w:val="clear" w:color="auto" w:fill="auto"/>
          </w:tcPr>
          <w:p w:rsidR="00F5711E" w:rsidRPr="00A12ECF" w:rsidRDefault="00F5711E" w:rsidP="00F5711E">
            <w:pPr>
              <w:suppressAutoHyphens/>
              <w:rPr>
                <w:bCs/>
                <w:sz w:val="20"/>
                <w:szCs w:val="20"/>
              </w:rPr>
            </w:pPr>
          </w:p>
        </w:tc>
        <w:tc>
          <w:tcPr>
            <w:tcW w:w="2415" w:type="dxa"/>
            <w:shd w:val="clear" w:color="auto" w:fill="auto"/>
            <w:vAlign w:val="center"/>
          </w:tcPr>
          <w:p w:rsidR="00F5711E" w:rsidRPr="00A12ECF" w:rsidRDefault="00F5711E" w:rsidP="00F5711E">
            <w:pPr>
              <w:suppressAutoHyphens/>
              <w:jc w:val="center"/>
              <w:rPr>
                <w:bCs/>
                <w:sz w:val="20"/>
                <w:szCs w:val="20"/>
              </w:rPr>
            </w:pPr>
            <w:r w:rsidRPr="00A12ECF">
              <w:rPr>
                <w:bCs/>
                <w:sz w:val="20"/>
                <w:szCs w:val="20"/>
              </w:rPr>
              <w:t xml:space="preserve">Администрация Приволжского </w:t>
            </w:r>
          </w:p>
          <w:p w:rsidR="00F5711E" w:rsidRPr="00A12ECF" w:rsidRDefault="00F5711E" w:rsidP="00F5711E">
            <w:pPr>
              <w:suppressAutoHyphens/>
              <w:jc w:val="center"/>
              <w:rPr>
                <w:bCs/>
                <w:sz w:val="20"/>
                <w:szCs w:val="20"/>
              </w:rPr>
            </w:pPr>
            <w:r w:rsidRPr="00A12ECF">
              <w:rPr>
                <w:bCs/>
                <w:sz w:val="20"/>
                <w:szCs w:val="20"/>
              </w:rPr>
              <w:t>сельского поселения</w:t>
            </w:r>
          </w:p>
        </w:tc>
      </w:tr>
      <w:tr w:rsidR="0018197C" w:rsidRPr="00A12ECF" w:rsidTr="0074139F">
        <w:trPr>
          <w:trHeight w:val="1171"/>
        </w:trPr>
        <w:tc>
          <w:tcPr>
            <w:tcW w:w="6348" w:type="dxa"/>
            <w:gridSpan w:val="4"/>
          </w:tcPr>
          <w:p w:rsidR="0018197C" w:rsidRPr="00A12ECF" w:rsidRDefault="0018197C" w:rsidP="00F5711E">
            <w:pPr>
              <w:jc w:val="both"/>
              <w:rPr>
                <w:sz w:val="20"/>
                <w:szCs w:val="20"/>
              </w:rPr>
            </w:pPr>
            <w:r w:rsidRPr="00A12ECF">
              <w:rPr>
                <w:sz w:val="20"/>
                <w:szCs w:val="20"/>
              </w:rPr>
              <w:t>Меропри</w:t>
            </w:r>
            <w:r w:rsidR="009F7D48">
              <w:rPr>
                <w:sz w:val="20"/>
                <w:szCs w:val="20"/>
              </w:rPr>
              <w:t>я</w:t>
            </w:r>
            <w:r w:rsidRPr="00A12ECF">
              <w:rPr>
                <w:sz w:val="20"/>
                <w:szCs w:val="20"/>
              </w:rPr>
              <w:t>тие  2.   Мероприятия по организации и содержанию уличн</w:t>
            </w:r>
            <w:r w:rsidRPr="00A12ECF">
              <w:rPr>
                <w:sz w:val="20"/>
                <w:szCs w:val="20"/>
              </w:rPr>
              <w:t>о</w:t>
            </w:r>
            <w:r w:rsidRPr="00A12ECF">
              <w:rPr>
                <w:sz w:val="20"/>
                <w:szCs w:val="20"/>
              </w:rPr>
              <w:t>го освещения</w:t>
            </w:r>
          </w:p>
          <w:p w:rsidR="0018197C" w:rsidRPr="00A12ECF" w:rsidRDefault="0018197C" w:rsidP="00F5711E">
            <w:pPr>
              <w:suppressAutoHyphens/>
              <w:contextualSpacing/>
              <w:jc w:val="center"/>
              <w:rPr>
                <w:bCs/>
                <w:sz w:val="20"/>
                <w:szCs w:val="20"/>
              </w:rPr>
            </w:pPr>
          </w:p>
        </w:tc>
        <w:tc>
          <w:tcPr>
            <w:tcW w:w="872" w:type="dxa"/>
          </w:tcPr>
          <w:p w:rsidR="0018197C" w:rsidRPr="00A12ECF" w:rsidRDefault="0018197C" w:rsidP="00F5711E">
            <w:pPr>
              <w:suppressAutoHyphens/>
              <w:contextualSpacing/>
              <w:jc w:val="both"/>
              <w:rPr>
                <w:bCs/>
                <w:sz w:val="20"/>
                <w:szCs w:val="20"/>
              </w:rPr>
            </w:pPr>
            <w:r w:rsidRPr="00A12ECF">
              <w:rPr>
                <w:bCs/>
                <w:sz w:val="20"/>
                <w:szCs w:val="20"/>
              </w:rPr>
              <w:t>2018 2019 2020 2021 2022</w:t>
            </w:r>
          </w:p>
        </w:tc>
        <w:tc>
          <w:tcPr>
            <w:tcW w:w="1111" w:type="dxa"/>
          </w:tcPr>
          <w:p w:rsidR="0018197C" w:rsidRPr="00A12ECF" w:rsidRDefault="0018197C" w:rsidP="00F5711E">
            <w:pPr>
              <w:suppressAutoHyphens/>
              <w:contextualSpacing/>
              <w:rPr>
                <w:bCs/>
                <w:sz w:val="20"/>
                <w:szCs w:val="20"/>
              </w:rPr>
            </w:pPr>
            <w:r w:rsidRPr="00A12ECF">
              <w:rPr>
                <w:bCs/>
                <w:sz w:val="20"/>
                <w:szCs w:val="20"/>
              </w:rPr>
              <w:t>29 250,00</w:t>
            </w:r>
          </w:p>
        </w:tc>
        <w:tc>
          <w:tcPr>
            <w:tcW w:w="1200" w:type="dxa"/>
          </w:tcPr>
          <w:p w:rsidR="0018197C" w:rsidRPr="00A12ECF" w:rsidRDefault="0018197C" w:rsidP="00F5711E">
            <w:pPr>
              <w:suppressAutoHyphens/>
              <w:contextualSpacing/>
              <w:rPr>
                <w:bCs/>
                <w:sz w:val="20"/>
                <w:szCs w:val="20"/>
              </w:rPr>
            </w:pPr>
          </w:p>
        </w:tc>
        <w:tc>
          <w:tcPr>
            <w:tcW w:w="1209" w:type="dxa"/>
            <w:gridSpan w:val="2"/>
          </w:tcPr>
          <w:p w:rsidR="0018197C" w:rsidRPr="00A12ECF" w:rsidRDefault="0018197C" w:rsidP="00F5711E">
            <w:pPr>
              <w:suppressAutoHyphens/>
              <w:contextualSpacing/>
              <w:rPr>
                <w:bCs/>
                <w:sz w:val="20"/>
                <w:szCs w:val="20"/>
              </w:rPr>
            </w:pPr>
          </w:p>
        </w:tc>
        <w:tc>
          <w:tcPr>
            <w:tcW w:w="1134" w:type="dxa"/>
          </w:tcPr>
          <w:p w:rsidR="0018197C" w:rsidRPr="00A12ECF" w:rsidRDefault="0018197C" w:rsidP="00F5711E">
            <w:pPr>
              <w:suppressAutoHyphens/>
              <w:contextualSpacing/>
              <w:rPr>
                <w:bCs/>
                <w:sz w:val="20"/>
                <w:szCs w:val="20"/>
              </w:rPr>
            </w:pPr>
            <w:r w:rsidRPr="00A12ECF">
              <w:rPr>
                <w:bCs/>
                <w:sz w:val="20"/>
                <w:szCs w:val="20"/>
              </w:rPr>
              <w:t>29 250,00</w:t>
            </w:r>
          </w:p>
        </w:tc>
        <w:tc>
          <w:tcPr>
            <w:tcW w:w="993" w:type="dxa"/>
          </w:tcPr>
          <w:p w:rsidR="0018197C" w:rsidRPr="00A12ECF" w:rsidRDefault="0018197C" w:rsidP="00F5711E">
            <w:pPr>
              <w:suppressAutoHyphens/>
              <w:contextualSpacing/>
              <w:rPr>
                <w:bCs/>
                <w:sz w:val="20"/>
                <w:szCs w:val="20"/>
              </w:rPr>
            </w:pPr>
          </w:p>
        </w:tc>
        <w:tc>
          <w:tcPr>
            <w:tcW w:w="2415" w:type="dxa"/>
          </w:tcPr>
          <w:p w:rsidR="0018197C" w:rsidRPr="00A12ECF" w:rsidRDefault="0018197C" w:rsidP="00F5711E">
            <w:pPr>
              <w:suppressAutoHyphens/>
              <w:contextualSpacing/>
              <w:rPr>
                <w:bCs/>
                <w:sz w:val="20"/>
                <w:szCs w:val="20"/>
              </w:rPr>
            </w:pPr>
          </w:p>
        </w:tc>
      </w:tr>
      <w:tr w:rsidR="00F5711E" w:rsidRPr="00A12ECF" w:rsidTr="0074139F">
        <w:tc>
          <w:tcPr>
            <w:tcW w:w="673" w:type="dxa"/>
            <w:shd w:val="clear" w:color="auto" w:fill="auto"/>
          </w:tcPr>
          <w:p w:rsidR="00AA45DE" w:rsidRDefault="00AA45DE" w:rsidP="00F5711E">
            <w:pPr>
              <w:suppressAutoHyphens/>
              <w:contextualSpacing/>
              <w:jc w:val="both"/>
              <w:rPr>
                <w:bCs/>
                <w:sz w:val="20"/>
                <w:szCs w:val="20"/>
              </w:rPr>
            </w:pPr>
          </w:p>
          <w:p w:rsidR="00F5711E" w:rsidRPr="00A12ECF" w:rsidRDefault="00F5711E" w:rsidP="00F5711E">
            <w:pPr>
              <w:suppressAutoHyphens/>
              <w:contextualSpacing/>
              <w:jc w:val="both"/>
              <w:rPr>
                <w:bCs/>
                <w:sz w:val="20"/>
                <w:szCs w:val="20"/>
              </w:rPr>
            </w:pPr>
            <w:r w:rsidRPr="00A12ECF">
              <w:rPr>
                <w:bCs/>
                <w:sz w:val="20"/>
                <w:szCs w:val="20"/>
              </w:rPr>
              <w:t>2.1.</w:t>
            </w:r>
          </w:p>
        </w:tc>
        <w:tc>
          <w:tcPr>
            <w:tcW w:w="3263" w:type="dxa"/>
            <w:shd w:val="clear" w:color="auto" w:fill="auto"/>
            <w:vAlign w:val="center"/>
          </w:tcPr>
          <w:p w:rsidR="00F5711E" w:rsidRPr="00A12ECF" w:rsidRDefault="00F5711E" w:rsidP="00F5711E">
            <w:pPr>
              <w:suppressAutoHyphens/>
              <w:rPr>
                <w:bCs/>
                <w:sz w:val="20"/>
                <w:szCs w:val="20"/>
              </w:rPr>
            </w:pPr>
            <w:r w:rsidRPr="00A12ECF">
              <w:rPr>
                <w:bCs/>
                <w:sz w:val="20"/>
                <w:szCs w:val="20"/>
              </w:rPr>
              <w:t xml:space="preserve">Приобретение и установка фонарей уличного освещения </w:t>
            </w:r>
          </w:p>
        </w:tc>
        <w:tc>
          <w:tcPr>
            <w:tcW w:w="1701" w:type="dxa"/>
            <w:shd w:val="clear" w:color="auto" w:fill="auto"/>
          </w:tcPr>
          <w:p w:rsidR="00FA7F86" w:rsidRDefault="00FA7F86" w:rsidP="00F5711E">
            <w:pPr>
              <w:suppressAutoHyphens/>
              <w:jc w:val="both"/>
              <w:rPr>
                <w:bCs/>
                <w:sz w:val="20"/>
                <w:szCs w:val="20"/>
              </w:rPr>
            </w:pPr>
          </w:p>
          <w:p w:rsidR="00F5711E" w:rsidRPr="00A12ECF" w:rsidRDefault="00F5711E" w:rsidP="00F5711E">
            <w:pPr>
              <w:suppressAutoHyphens/>
              <w:jc w:val="both"/>
              <w:rPr>
                <w:bCs/>
                <w:sz w:val="20"/>
                <w:szCs w:val="20"/>
              </w:rPr>
            </w:pPr>
            <w:r>
              <w:rPr>
                <w:bCs/>
                <w:sz w:val="20"/>
                <w:szCs w:val="20"/>
              </w:rPr>
              <w:t>штуки</w:t>
            </w:r>
          </w:p>
        </w:tc>
        <w:tc>
          <w:tcPr>
            <w:tcW w:w="711" w:type="dxa"/>
            <w:shd w:val="clear" w:color="auto" w:fill="auto"/>
          </w:tcPr>
          <w:p w:rsidR="00F5711E" w:rsidRPr="00A12ECF" w:rsidRDefault="0018197C" w:rsidP="00F5711E">
            <w:pPr>
              <w:suppressAutoHyphens/>
              <w:rPr>
                <w:bCs/>
                <w:sz w:val="20"/>
                <w:szCs w:val="20"/>
              </w:rPr>
            </w:pPr>
            <w:r>
              <w:rPr>
                <w:bCs/>
                <w:sz w:val="20"/>
                <w:szCs w:val="20"/>
              </w:rPr>
              <w:t>0</w:t>
            </w:r>
          </w:p>
        </w:tc>
        <w:tc>
          <w:tcPr>
            <w:tcW w:w="872" w:type="dxa"/>
            <w:shd w:val="clear" w:color="auto" w:fill="auto"/>
          </w:tcPr>
          <w:p w:rsidR="00F5711E" w:rsidRPr="00A12ECF" w:rsidRDefault="00F5711E" w:rsidP="00F5711E">
            <w:pPr>
              <w:rPr>
                <w:sz w:val="20"/>
                <w:szCs w:val="20"/>
              </w:rPr>
            </w:pPr>
            <w:r w:rsidRPr="00A12ECF">
              <w:rPr>
                <w:bCs/>
                <w:sz w:val="20"/>
                <w:szCs w:val="20"/>
              </w:rPr>
              <w:t>2018 2019 2020 2021 2022</w:t>
            </w:r>
          </w:p>
        </w:tc>
        <w:tc>
          <w:tcPr>
            <w:tcW w:w="1111" w:type="dxa"/>
            <w:shd w:val="clear" w:color="auto" w:fill="auto"/>
          </w:tcPr>
          <w:p w:rsidR="00F5711E" w:rsidRDefault="00F5711E" w:rsidP="00F5711E">
            <w:pPr>
              <w:suppressAutoHyphens/>
              <w:contextualSpacing/>
              <w:rPr>
                <w:bCs/>
                <w:sz w:val="20"/>
                <w:szCs w:val="20"/>
              </w:rPr>
            </w:pPr>
          </w:p>
          <w:p w:rsidR="0018197C" w:rsidRPr="00A12ECF" w:rsidRDefault="0018197C" w:rsidP="00F5711E">
            <w:pPr>
              <w:suppressAutoHyphens/>
              <w:contextualSpacing/>
              <w:rPr>
                <w:bCs/>
                <w:sz w:val="20"/>
                <w:szCs w:val="20"/>
              </w:rPr>
            </w:pPr>
          </w:p>
        </w:tc>
        <w:tc>
          <w:tcPr>
            <w:tcW w:w="1207" w:type="dxa"/>
            <w:gridSpan w:val="2"/>
          </w:tcPr>
          <w:p w:rsidR="00F5711E" w:rsidRPr="00A12ECF" w:rsidRDefault="00F5711E" w:rsidP="00F5711E">
            <w:pPr>
              <w:suppressAutoHyphens/>
              <w:contextualSpacing/>
              <w:rPr>
                <w:bCs/>
                <w:sz w:val="20"/>
                <w:szCs w:val="20"/>
              </w:rPr>
            </w:pPr>
          </w:p>
        </w:tc>
        <w:tc>
          <w:tcPr>
            <w:tcW w:w="1202" w:type="dxa"/>
            <w:shd w:val="clear" w:color="auto" w:fill="auto"/>
          </w:tcPr>
          <w:p w:rsidR="00F5711E" w:rsidRPr="00A12ECF" w:rsidRDefault="00F5711E" w:rsidP="00F5711E">
            <w:pPr>
              <w:suppressAutoHyphens/>
              <w:contextualSpacing/>
              <w:rPr>
                <w:bCs/>
                <w:sz w:val="20"/>
                <w:szCs w:val="20"/>
              </w:rPr>
            </w:pPr>
          </w:p>
        </w:tc>
        <w:tc>
          <w:tcPr>
            <w:tcW w:w="1134" w:type="dxa"/>
            <w:shd w:val="clear" w:color="auto" w:fill="auto"/>
          </w:tcPr>
          <w:p w:rsidR="00F5711E" w:rsidRPr="00A12ECF" w:rsidRDefault="00F5711E" w:rsidP="00F5711E">
            <w:pPr>
              <w:suppressAutoHyphens/>
              <w:contextualSpacing/>
              <w:rPr>
                <w:bCs/>
                <w:sz w:val="20"/>
                <w:szCs w:val="20"/>
              </w:rPr>
            </w:pPr>
          </w:p>
        </w:tc>
        <w:tc>
          <w:tcPr>
            <w:tcW w:w="993" w:type="dxa"/>
            <w:shd w:val="clear" w:color="auto" w:fill="auto"/>
          </w:tcPr>
          <w:p w:rsidR="00F5711E" w:rsidRPr="00A12ECF" w:rsidRDefault="00F5711E" w:rsidP="00F5711E">
            <w:pPr>
              <w:suppressAutoHyphens/>
              <w:rPr>
                <w:bCs/>
                <w:sz w:val="20"/>
                <w:szCs w:val="20"/>
              </w:rPr>
            </w:pPr>
          </w:p>
        </w:tc>
        <w:tc>
          <w:tcPr>
            <w:tcW w:w="2415" w:type="dxa"/>
            <w:shd w:val="clear" w:color="auto" w:fill="auto"/>
            <w:vAlign w:val="center"/>
          </w:tcPr>
          <w:p w:rsidR="00F5711E" w:rsidRPr="00A12ECF" w:rsidRDefault="00F5711E" w:rsidP="00F5711E">
            <w:pPr>
              <w:suppressAutoHyphens/>
              <w:jc w:val="center"/>
              <w:rPr>
                <w:bCs/>
                <w:sz w:val="20"/>
                <w:szCs w:val="20"/>
              </w:rPr>
            </w:pPr>
            <w:r w:rsidRPr="00A12ECF">
              <w:rPr>
                <w:bCs/>
                <w:sz w:val="20"/>
                <w:szCs w:val="20"/>
              </w:rPr>
              <w:t xml:space="preserve">Администрация Приволжского </w:t>
            </w:r>
          </w:p>
          <w:p w:rsidR="00F5711E" w:rsidRPr="00A12ECF" w:rsidRDefault="00F5711E" w:rsidP="00F5711E">
            <w:pPr>
              <w:suppressAutoHyphens/>
              <w:jc w:val="center"/>
              <w:rPr>
                <w:bCs/>
                <w:sz w:val="20"/>
                <w:szCs w:val="20"/>
              </w:rPr>
            </w:pPr>
            <w:r w:rsidRPr="00A12ECF">
              <w:rPr>
                <w:bCs/>
                <w:sz w:val="20"/>
                <w:szCs w:val="20"/>
              </w:rPr>
              <w:t>сельского поселения</w:t>
            </w:r>
          </w:p>
        </w:tc>
      </w:tr>
      <w:tr w:rsidR="00F5711E" w:rsidRPr="00A12ECF" w:rsidTr="0074139F">
        <w:tc>
          <w:tcPr>
            <w:tcW w:w="673" w:type="dxa"/>
            <w:shd w:val="clear" w:color="auto" w:fill="auto"/>
          </w:tcPr>
          <w:p w:rsidR="00AA45DE" w:rsidRDefault="00AA45DE" w:rsidP="00F5711E">
            <w:pPr>
              <w:suppressAutoHyphens/>
              <w:contextualSpacing/>
              <w:jc w:val="both"/>
              <w:rPr>
                <w:bCs/>
                <w:sz w:val="20"/>
                <w:szCs w:val="20"/>
              </w:rPr>
            </w:pPr>
          </w:p>
          <w:p w:rsidR="00F5711E" w:rsidRPr="00A12ECF" w:rsidRDefault="00F5711E" w:rsidP="00F5711E">
            <w:pPr>
              <w:suppressAutoHyphens/>
              <w:contextualSpacing/>
              <w:jc w:val="both"/>
              <w:rPr>
                <w:bCs/>
                <w:sz w:val="20"/>
                <w:szCs w:val="20"/>
              </w:rPr>
            </w:pPr>
            <w:r w:rsidRPr="00A12ECF">
              <w:rPr>
                <w:bCs/>
                <w:sz w:val="20"/>
                <w:szCs w:val="20"/>
              </w:rPr>
              <w:t>2.</w:t>
            </w:r>
            <w:r>
              <w:rPr>
                <w:bCs/>
                <w:sz w:val="20"/>
                <w:szCs w:val="20"/>
              </w:rPr>
              <w:t>2</w:t>
            </w:r>
            <w:r w:rsidRPr="00A12ECF">
              <w:rPr>
                <w:bCs/>
                <w:sz w:val="20"/>
                <w:szCs w:val="20"/>
              </w:rPr>
              <w:t>.</w:t>
            </w:r>
          </w:p>
        </w:tc>
        <w:tc>
          <w:tcPr>
            <w:tcW w:w="3263" w:type="dxa"/>
            <w:shd w:val="clear" w:color="auto" w:fill="auto"/>
            <w:vAlign w:val="center"/>
          </w:tcPr>
          <w:p w:rsidR="00F5711E" w:rsidRPr="00A12ECF" w:rsidRDefault="00F5711E" w:rsidP="00F5711E">
            <w:pPr>
              <w:suppressAutoHyphens/>
              <w:rPr>
                <w:bCs/>
                <w:sz w:val="20"/>
                <w:szCs w:val="20"/>
              </w:rPr>
            </w:pPr>
            <w:r w:rsidRPr="00A12ECF">
              <w:rPr>
                <w:bCs/>
                <w:sz w:val="20"/>
                <w:szCs w:val="20"/>
              </w:rPr>
              <w:t xml:space="preserve">Приобретение и установка фонарей уличного освещения </w:t>
            </w:r>
          </w:p>
        </w:tc>
        <w:tc>
          <w:tcPr>
            <w:tcW w:w="1701" w:type="dxa"/>
            <w:shd w:val="clear" w:color="auto" w:fill="auto"/>
          </w:tcPr>
          <w:p w:rsidR="00FA7F86" w:rsidRDefault="00FA7F86" w:rsidP="00F5711E">
            <w:pPr>
              <w:suppressAutoHyphens/>
              <w:jc w:val="both"/>
              <w:rPr>
                <w:bCs/>
                <w:sz w:val="20"/>
                <w:szCs w:val="20"/>
              </w:rPr>
            </w:pPr>
          </w:p>
          <w:p w:rsidR="00F5711E" w:rsidRPr="00A12ECF" w:rsidRDefault="00F5711E" w:rsidP="00F5711E">
            <w:pPr>
              <w:suppressAutoHyphens/>
              <w:jc w:val="both"/>
              <w:rPr>
                <w:bCs/>
                <w:sz w:val="20"/>
                <w:szCs w:val="20"/>
              </w:rPr>
            </w:pPr>
            <w:r>
              <w:rPr>
                <w:bCs/>
                <w:sz w:val="20"/>
                <w:szCs w:val="20"/>
              </w:rPr>
              <w:t>штуки</w:t>
            </w:r>
          </w:p>
        </w:tc>
        <w:tc>
          <w:tcPr>
            <w:tcW w:w="711" w:type="dxa"/>
            <w:shd w:val="clear" w:color="auto" w:fill="auto"/>
          </w:tcPr>
          <w:p w:rsidR="00F5711E" w:rsidRPr="00A12ECF" w:rsidRDefault="0018197C" w:rsidP="00F5711E">
            <w:pPr>
              <w:suppressAutoHyphens/>
              <w:rPr>
                <w:bCs/>
                <w:sz w:val="20"/>
                <w:szCs w:val="20"/>
              </w:rPr>
            </w:pPr>
            <w:r>
              <w:rPr>
                <w:bCs/>
                <w:sz w:val="20"/>
                <w:szCs w:val="20"/>
              </w:rPr>
              <w:t>1</w:t>
            </w:r>
          </w:p>
        </w:tc>
        <w:tc>
          <w:tcPr>
            <w:tcW w:w="872" w:type="dxa"/>
            <w:shd w:val="clear" w:color="auto" w:fill="auto"/>
          </w:tcPr>
          <w:p w:rsidR="00F5711E" w:rsidRPr="00A12ECF" w:rsidRDefault="00F5711E" w:rsidP="00F5711E">
            <w:pPr>
              <w:rPr>
                <w:sz w:val="20"/>
                <w:szCs w:val="20"/>
              </w:rPr>
            </w:pPr>
            <w:r w:rsidRPr="00A12ECF">
              <w:rPr>
                <w:bCs/>
                <w:sz w:val="20"/>
                <w:szCs w:val="20"/>
              </w:rPr>
              <w:t>2018 2019 2020 2021 2022</w:t>
            </w:r>
          </w:p>
        </w:tc>
        <w:tc>
          <w:tcPr>
            <w:tcW w:w="1111" w:type="dxa"/>
            <w:shd w:val="clear" w:color="auto" w:fill="auto"/>
          </w:tcPr>
          <w:p w:rsidR="00F5711E" w:rsidRPr="00A12ECF" w:rsidRDefault="00F5711E" w:rsidP="00F5711E">
            <w:pPr>
              <w:suppressAutoHyphens/>
              <w:contextualSpacing/>
              <w:rPr>
                <w:bCs/>
                <w:sz w:val="20"/>
                <w:szCs w:val="20"/>
              </w:rPr>
            </w:pPr>
            <w:r w:rsidRPr="00A12ECF">
              <w:rPr>
                <w:bCs/>
                <w:sz w:val="20"/>
                <w:szCs w:val="20"/>
              </w:rPr>
              <w:t>29 250,00</w:t>
            </w:r>
          </w:p>
        </w:tc>
        <w:tc>
          <w:tcPr>
            <w:tcW w:w="1207" w:type="dxa"/>
            <w:gridSpan w:val="2"/>
          </w:tcPr>
          <w:p w:rsidR="00F5711E" w:rsidRPr="00A12ECF" w:rsidRDefault="00F5711E" w:rsidP="00F5711E">
            <w:pPr>
              <w:suppressAutoHyphens/>
              <w:contextualSpacing/>
              <w:rPr>
                <w:bCs/>
                <w:sz w:val="20"/>
                <w:szCs w:val="20"/>
              </w:rPr>
            </w:pPr>
          </w:p>
        </w:tc>
        <w:tc>
          <w:tcPr>
            <w:tcW w:w="1202" w:type="dxa"/>
            <w:shd w:val="clear" w:color="auto" w:fill="auto"/>
          </w:tcPr>
          <w:p w:rsidR="00F5711E" w:rsidRPr="00A12ECF" w:rsidRDefault="00F5711E" w:rsidP="00F5711E">
            <w:pPr>
              <w:suppressAutoHyphens/>
              <w:contextualSpacing/>
              <w:rPr>
                <w:bCs/>
                <w:sz w:val="20"/>
                <w:szCs w:val="20"/>
              </w:rPr>
            </w:pPr>
          </w:p>
        </w:tc>
        <w:tc>
          <w:tcPr>
            <w:tcW w:w="1134" w:type="dxa"/>
            <w:shd w:val="clear" w:color="auto" w:fill="auto"/>
          </w:tcPr>
          <w:p w:rsidR="00F5711E" w:rsidRPr="00A12ECF" w:rsidRDefault="00F5711E" w:rsidP="00F5711E">
            <w:pPr>
              <w:suppressAutoHyphens/>
              <w:contextualSpacing/>
              <w:rPr>
                <w:bCs/>
                <w:sz w:val="20"/>
                <w:szCs w:val="20"/>
              </w:rPr>
            </w:pPr>
            <w:r w:rsidRPr="00A12ECF">
              <w:rPr>
                <w:bCs/>
                <w:sz w:val="20"/>
                <w:szCs w:val="20"/>
              </w:rPr>
              <w:t>29 250,00</w:t>
            </w:r>
          </w:p>
        </w:tc>
        <w:tc>
          <w:tcPr>
            <w:tcW w:w="993" w:type="dxa"/>
            <w:shd w:val="clear" w:color="auto" w:fill="auto"/>
          </w:tcPr>
          <w:p w:rsidR="00F5711E" w:rsidRPr="00A12ECF" w:rsidRDefault="00F5711E" w:rsidP="00F5711E">
            <w:pPr>
              <w:suppressAutoHyphens/>
              <w:rPr>
                <w:bCs/>
                <w:sz w:val="20"/>
                <w:szCs w:val="20"/>
              </w:rPr>
            </w:pPr>
          </w:p>
        </w:tc>
        <w:tc>
          <w:tcPr>
            <w:tcW w:w="2415" w:type="dxa"/>
            <w:shd w:val="clear" w:color="auto" w:fill="auto"/>
            <w:vAlign w:val="center"/>
          </w:tcPr>
          <w:p w:rsidR="00F5711E" w:rsidRPr="00A12ECF" w:rsidRDefault="00F5711E" w:rsidP="00F5711E">
            <w:pPr>
              <w:suppressAutoHyphens/>
              <w:jc w:val="center"/>
              <w:rPr>
                <w:bCs/>
                <w:sz w:val="20"/>
                <w:szCs w:val="20"/>
              </w:rPr>
            </w:pPr>
            <w:r w:rsidRPr="00A12ECF">
              <w:rPr>
                <w:bCs/>
                <w:sz w:val="20"/>
                <w:szCs w:val="20"/>
              </w:rPr>
              <w:t xml:space="preserve">Администрация Приволжского </w:t>
            </w:r>
          </w:p>
          <w:p w:rsidR="00F5711E" w:rsidRPr="00A12ECF" w:rsidRDefault="00F5711E" w:rsidP="00F5711E">
            <w:pPr>
              <w:suppressAutoHyphens/>
              <w:jc w:val="center"/>
              <w:rPr>
                <w:bCs/>
                <w:sz w:val="20"/>
                <w:szCs w:val="20"/>
              </w:rPr>
            </w:pPr>
            <w:r w:rsidRPr="00A12ECF">
              <w:rPr>
                <w:bCs/>
                <w:sz w:val="20"/>
                <w:szCs w:val="20"/>
              </w:rPr>
              <w:t>сельского поселения</w:t>
            </w:r>
          </w:p>
        </w:tc>
      </w:tr>
      <w:tr w:rsidR="0018197C" w:rsidRPr="00A12ECF" w:rsidTr="0074139F">
        <w:tc>
          <w:tcPr>
            <w:tcW w:w="6348" w:type="dxa"/>
            <w:gridSpan w:val="4"/>
            <w:shd w:val="clear" w:color="auto" w:fill="auto"/>
          </w:tcPr>
          <w:p w:rsidR="0018197C" w:rsidRPr="00A12ECF" w:rsidRDefault="0018197C" w:rsidP="00F5711E">
            <w:pPr>
              <w:suppressAutoHyphens/>
              <w:contextualSpacing/>
              <w:jc w:val="center"/>
              <w:rPr>
                <w:bCs/>
                <w:sz w:val="20"/>
                <w:szCs w:val="20"/>
              </w:rPr>
            </w:pPr>
            <w:r w:rsidRPr="00A12ECF">
              <w:rPr>
                <w:sz w:val="20"/>
                <w:szCs w:val="20"/>
              </w:rPr>
              <w:t>Меропри</w:t>
            </w:r>
            <w:r w:rsidR="009F7D48">
              <w:rPr>
                <w:sz w:val="20"/>
                <w:szCs w:val="20"/>
              </w:rPr>
              <w:t>я</w:t>
            </w:r>
            <w:r w:rsidRPr="00A12ECF">
              <w:rPr>
                <w:sz w:val="20"/>
                <w:szCs w:val="20"/>
              </w:rPr>
              <w:t>тие  3.</w:t>
            </w:r>
            <w:r w:rsidRPr="00A12ECF">
              <w:rPr>
                <w:bCs/>
                <w:sz w:val="20"/>
                <w:szCs w:val="20"/>
              </w:rPr>
              <w:t xml:space="preserve">  </w:t>
            </w:r>
            <w:r w:rsidRPr="00A12ECF">
              <w:rPr>
                <w:sz w:val="20"/>
                <w:szCs w:val="20"/>
              </w:rPr>
              <w:t xml:space="preserve"> Мероприятия по организации и содержанию прочих объектов благоустройства</w:t>
            </w:r>
          </w:p>
        </w:tc>
        <w:tc>
          <w:tcPr>
            <w:tcW w:w="872" w:type="dxa"/>
            <w:shd w:val="clear" w:color="auto" w:fill="auto"/>
          </w:tcPr>
          <w:p w:rsidR="0018197C" w:rsidRPr="00A12ECF" w:rsidRDefault="0018197C" w:rsidP="00F5711E">
            <w:pPr>
              <w:rPr>
                <w:bCs/>
                <w:sz w:val="20"/>
                <w:szCs w:val="20"/>
              </w:rPr>
            </w:pPr>
            <w:r w:rsidRPr="00A12ECF">
              <w:rPr>
                <w:bCs/>
                <w:sz w:val="20"/>
                <w:szCs w:val="20"/>
              </w:rPr>
              <w:t xml:space="preserve">2018 2019 2020 2021 </w:t>
            </w:r>
            <w:r w:rsidRPr="00A12ECF">
              <w:rPr>
                <w:bCs/>
                <w:sz w:val="20"/>
                <w:szCs w:val="20"/>
              </w:rPr>
              <w:lastRenderedPageBreak/>
              <w:t>2022</w:t>
            </w:r>
          </w:p>
        </w:tc>
        <w:tc>
          <w:tcPr>
            <w:tcW w:w="1111" w:type="dxa"/>
            <w:shd w:val="clear" w:color="auto" w:fill="auto"/>
          </w:tcPr>
          <w:p w:rsidR="0018197C" w:rsidRPr="00A12ECF" w:rsidRDefault="0018197C" w:rsidP="00F5711E">
            <w:pPr>
              <w:suppressAutoHyphens/>
              <w:contextualSpacing/>
              <w:rPr>
                <w:bCs/>
                <w:sz w:val="20"/>
                <w:szCs w:val="20"/>
              </w:rPr>
            </w:pPr>
          </w:p>
        </w:tc>
        <w:tc>
          <w:tcPr>
            <w:tcW w:w="1207" w:type="dxa"/>
            <w:gridSpan w:val="2"/>
          </w:tcPr>
          <w:p w:rsidR="0018197C" w:rsidRPr="00A12ECF" w:rsidRDefault="0018197C" w:rsidP="00F5711E">
            <w:pPr>
              <w:suppressAutoHyphens/>
              <w:contextualSpacing/>
              <w:rPr>
                <w:bCs/>
                <w:sz w:val="20"/>
                <w:szCs w:val="20"/>
              </w:rPr>
            </w:pPr>
          </w:p>
        </w:tc>
        <w:tc>
          <w:tcPr>
            <w:tcW w:w="1202" w:type="dxa"/>
            <w:shd w:val="clear" w:color="auto" w:fill="auto"/>
          </w:tcPr>
          <w:p w:rsidR="0018197C" w:rsidRPr="00A12ECF" w:rsidRDefault="0018197C" w:rsidP="00F5711E">
            <w:pPr>
              <w:suppressAutoHyphens/>
              <w:contextualSpacing/>
              <w:rPr>
                <w:bCs/>
                <w:sz w:val="20"/>
                <w:szCs w:val="20"/>
              </w:rPr>
            </w:pPr>
          </w:p>
        </w:tc>
        <w:tc>
          <w:tcPr>
            <w:tcW w:w="1134" w:type="dxa"/>
            <w:shd w:val="clear" w:color="auto" w:fill="auto"/>
          </w:tcPr>
          <w:p w:rsidR="0018197C" w:rsidRPr="00A12ECF" w:rsidRDefault="0018197C" w:rsidP="00F5711E">
            <w:pPr>
              <w:suppressAutoHyphens/>
              <w:contextualSpacing/>
              <w:rPr>
                <w:bCs/>
                <w:sz w:val="20"/>
                <w:szCs w:val="20"/>
              </w:rPr>
            </w:pPr>
          </w:p>
        </w:tc>
        <w:tc>
          <w:tcPr>
            <w:tcW w:w="993" w:type="dxa"/>
            <w:shd w:val="clear" w:color="auto" w:fill="auto"/>
          </w:tcPr>
          <w:p w:rsidR="0018197C" w:rsidRPr="00A12ECF" w:rsidRDefault="0018197C" w:rsidP="00F5711E">
            <w:pPr>
              <w:suppressAutoHyphens/>
              <w:contextualSpacing/>
              <w:rPr>
                <w:bCs/>
                <w:sz w:val="20"/>
                <w:szCs w:val="20"/>
              </w:rPr>
            </w:pPr>
          </w:p>
        </w:tc>
        <w:tc>
          <w:tcPr>
            <w:tcW w:w="2415" w:type="dxa"/>
            <w:shd w:val="clear" w:color="auto" w:fill="auto"/>
          </w:tcPr>
          <w:p w:rsidR="0018197C" w:rsidRPr="00A12ECF" w:rsidRDefault="0018197C" w:rsidP="00F5711E">
            <w:pPr>
              <w:suppressAutoHyphens/>
              <w:contextualSpacing/>
              <w:jc w:val="center"/>
              <w:rPr>
                <w:bCs/>
                <w:sz w:val="20"/>
                <w:szCs w:val="20"/>
              </w:rPr>
            </w:pPr>
          </w:p>
        </w:tc>
      </w:tr>
      <w:tr w:rsidR="00F5711E" w:rsidRPr="00A12ECF" w:rsidTr="0074139F">
        <w:tc>
          <w:tcPr>
            <w:tcW w:w="673" w:type="dxa"/>
            <w:shd w:val="clear" w:color="auto" w:fill="auto"/>
          </w:tcPr>
          <w:p w:rsidR="00F5711E" w:rsidRPr="00A12ECF" w:rsidRDefault="00F5711E" w:rsidP="00F5711E">
            <w:pPr>
              <w:suppressAutoHyphens/>
              <w:contextualSpacing/>
              <w:jc w:val="both"/>
              <w:rPr>
                <w:bCs/>
                <w:sz w:val="20"/>
                <w:szCs w:val="20"/>
              </w:rPr>
            </w:pPr>
            <w:r>
              <w:rPr>
                <w:bCs/>
                <w:sz w:val="20"/>
                <w:szCs w:val="20"/>
              </w:rPr>
              <w:lastRenderedPageBreak/>
              <w:t>3.1.</w:t>
            </w:r>
          </w:p>
        </w:tc>
        <w:tc>
          <w:tcPr>
            <w:tcW w:w="3263" w:type="dxa"/>
            <w:shd w:val="clear" w:color="auto" w:fill="auto"/>
          </w:tcPr>
          <w:p w:rsidR="00F5711E" w:rsidRPr="00A12ECF" w:rsidRDefault="00BF70B5" w:rsidP="00F5711E">
            <w:pPr>
              <w:suppressAutoHyphens/>
              <w:contextualSpacing/>
              <w:jc w:val="both"/>
              <w:rPr>
                <w:bCs/>
                <w:sz w:val="20"/>
                <w:szCs w:val="20"/>
              </w:rPr>
            </w:pPr>
            <w:r>
              <w:rPr>
                <w:bCs/>
                <w:sz w:val="20"/>
                <w:szCs w:val="20"/>
              </w:rPr>
              <w:t>Благоустройство общественных территорий</w:t>
            </w:r>
          </w:p>
        </w:tc>
        <w:tc>
          <w:tcPr>
            <w:tcW w:w="1701" w:type="dxa"/>
            <w:shd w:val="clear" w:color="auto" w:fill="auto"/>
          </w:tcPr>
          <w:p w:rsidR="00F5711E" w:rsidRPr="00A12ECF" w:rsidRDefault="00E7375C" w:rsidP="00F5711E">
            <w:pPr>
              <w:suppressAutoHyphens/>
              <w:contextualSpacing/>
              <w:jc w:val="both"/>
              <w:rPr>
                <w:bCs/>
                <w:sz w:val="20"/>
                <w:szCs w:val="20"/>
              </w:rPr>
            </w:pPr>
            <w:r>
              <w:rPr>
                <w:bCs/>
                <w:sz w:val="20"/>
                <w:szCs w:val="20"/>
              </w:rPr>
              <w:t>штуки</w:t>
            </w:r>
          </w:p>
        </w:tc>
        <w:tc>
          <w:tcPr>
            <w:tcW w:w="711" w:type="dxa"/>
            <w:shd w:val="clear" w:color="auto" w:fill="auto"/>
          </w:tcPr>
          <w:p w:rsidR="00F5711E" w:rsidRDefault="00BF70B5" w:rsidP="00F5711E">
            <w:pPr>
              <w:suppressAutoHyphens/>
              <w:contextualSpacing/>
              <w:jc w:val="center"/>
              <w:rPr>
                <w:bCs/>
                <w:sz w:val="20"/>
                <w:szCs w:val="20"/>
              </w:rPr>
            </w:pPr>
            <w:r>
              <w:rPr>
                <w:bCs/>
                <w:sz w:val="20"/>
                <w:szCs w:val="20"/>
              </w:rPr>
              <w:t>0</w:t>
            </w:r>
          </w:p>
          <w:p w:rsidR="00BF70B5" w:rsidRDefault="00BF70B5" w:rsidP="00F5711E">
            <w:pPr>
              <w:suppressAutoHyphens/>
              <w:contextualSpacing/>
              <w:jc w:val="center"/>
              <w:rPr>
                <w:bCs/>
                <w:sz w:val="20"/>
                <w:szCs w:val="20"/>
              </w:rPr>
            </w:pPr>
            <w:r>
              <w:rPr>
                <w:bCs/>
                <w:sz w:val="20"/>
                <w:szCs w:val="20"/>
              </w:rPr>
              <w:t>1</w:t>
            </w:r>
          </w:p>
          <w:p w:rsidR="00BF70B5" w:rsidRDefault="00BF70B5" w:rsidP="00F5711E">
            <w:pPr>
              <w:suppressAutoHyphens/>
              <w:contextualSpacing/>
              <w:jc w:val="center"/>
              <w:rPr>
                <w:bCs/>
                <w:sz w:val="20"/>
                <w:szCs w:val="20"/>
              </w:rPr>
            </w:pPr>
            <w:r>
              <w:rPr>
                <w:bCs/>
                <w:sz w:val="20"/>
                <w:szCs w:val="20"/>
              </w:rPr>
              <w:t>1</w:t>
            </w:r>
          </w:p>
          <w:p w:rsidR="00BF70B5" w:rsidRPr="00A12ECF" w:rsidRDefault="00BF70B5" w:rsidP="00F5711E">
            <w:pPr>
              <w:suppressAutoHyphens/>
              <w:contextualSpacing/>
              <w:jc w:val="center"/>
              <w:rPr>
                <w:bCs/>
                <w:sz w:val="20"/>
                <w:szCs w:val="20"/>
              </w:rPr>
            </w:pPr>
            <w:r>
              <w:rPr>
                <w:bCs/>
                <w:sz w:val="20"/>
                <w:szCs w:val="20"/>
              </w:rPr>
              <w:t>1</w:t>
            </w:r>
          </w:p>
        </w:tc>
        <w:tc>
          <w:tcPr>
            <w:tcW w:w="872" w:type="dxa"/>
            <w:shd w:val="clear" w:color="auto" w:fill="auto"/>
          </w:tcPr>
          <w:p w:rsidR="00F5711E" w:rsidRPr="00A12ECF" w:rsidRDefault="00BF70B5" w:rsidP="00F5711E">
            <w:pPr>
              <w:rPr>
                <w:bCs/>
                <w:sz w:val="20"/>
                <w:szCs w:val="20"/>
              </w:rPr>
            </w:pPr>
            <w:r w:rsidRPr="00A12ECF">
              <w:rPr>
                <w:bCs/>
                <w:sz w:val="20"/>
                <w:szCs w:val="20"/>
              </w:rPr>
              <w:t>2018 2019 2020 2021</w:t>
            </w:r>
          </w:p>
        </w:tc>
        <w:tc>
          <w:tcPr>
            <w:tcW w:w="1111" w:type="dxa"/>
            <w:shd w:val="clear" w:color="auto" w:fill="auto"/>
          </w:tcPr>
          <w:p w:rsidR="00F5711E" w:rsidRPr="00A12ECF" w:rsidRDefault="00F5711E" w:rsidP="00F5711E">
            <w:pPr>
              <w:suppressAutoHyphens/>
              <w:contextualSpacing/>
              <w:rPr>
                <w:bCs/>
                <w:sz w:val="20"/>
                <w:szCs w:val="20"/>
              </w:rPr>
            </w:pPr>
          </w:p>
        </w:tc>
        <w:tc>
          <w:tcPr>
            <w:tcW w:w="1207" w:type="dxa"/>
            <w:gridSpan w:val="2"/>
          </w:tcPr>
          <w:p w:rsidR="00F5711E" w:rsidRPr="00A12ECF" w:rsidRDefault="00F5711E" w:rsidP="00F5711E">
            <w:pPr>
              <w:suppressAutoHyphens/>
              <w:contextualSpacing/>
              <w:rPr>
                <w:bCs/>
                <w:sz w:val="20"/>
                <w:szCs w:val="20"/>
              </w:rPr>
            </w:pPr>
          </w:p>
        </w:tc>
        <w:tc>
          <w:tcPr>
            <w:tcW w:w="1202" w:type="dxa"/>
            <w:shd w:val="clear" w:color="auto" w:fill="auto"/>
          </w:tcPr>
          <w:p w:rsidR="00F5711E" w:rsidRPr="00A12ECF" w:rsidRDefault="00F5711E" w:rsidP="00F5711E">
            <w:pPr>
              <w:suppressAutoHyphens/>
              <w:contextualSpacing/>
              <w:rPr>
                <w:bCs/>
                <w:sz w:val="20"/>
                <w:szCs w:val="20"/>
              </w:rPr>
            </w:pPr>
          </w:p>
        </w:tc>
        <w:tc>
          <w:tcPr>
            <w:tcW w:w="1134" w:type="dxa"/>
            <w:shd w:val="clear" w:color="auto" w:fill="auto"/>
          </w:tcPr>
          <w:p w:rsidR="00F5711E" w:rsidRPr="00A12ECF" w:rsidRDefault="00F5711E" w:rsidP="00F5711E">
            <w:pPr>
              <w:suppressAutoHyphens/>
              <w:contextualSpacing/>
              <w:rPr>
                <w:bCs/>
                <w:sz w:val="20"/>
                <w:szCs w:val="20"/>
              </w:rPr>
            </w:pPr>
          </w:p>
        </w:tc>
        <w:tc>
          <w:tcPr>
            <w:tcW w:w="993" w:type="dxa"/>
            <w:shd w:val="clear" w:color="auto" w:fill="auto"/>
          </w:tcPr>
          <w:p w:rsidR="00F5711E" w:rsidRPr="00A12ECF" w:rsidRDefault="00F5711E" w:rsidP="00F5711E">
            <w:pPr>
              <w:suppressAutoHyphens/>
              <w:contextualSpacing/>
              <w:rPr>
                <w:bCs/>
                <w:sz w:val="20"/>
                <w:szCs w:val="20"/>
              </w:rPr>
            </w:pPr>
          </w:p>
        </w:tc>
        <w:tc>
          <w:tcPr>
            <w:tcW w:w="2415" w:type="dxa"/>
            <w:shd w:val="clear" w:color="auto" w:fill="auto"/>
          </w:tcPr>
          <w:p w:rsidR="00BF70B5" w:rsidRPr="00A12ECF" w:rsidRDefault="00BF70B5" w:rsidP="00BF70B5">
            <w:pPr>
              <w:suppressAutoHyphens/>
              <w:jc w:val="center"/>
              <w:rPr>
                <w:bCs/>
                <w:sz w:val="20"/>
                <w:szCs w:val="20"/>
              </w:rPr>
            </w:pPr>
            <w:r w:rsidRPr="00A12ECF">
              <w:rPr>
                <w:bCs/>
                <w:sz w:val="20"/>
                <w:szCs w:val="20"/>
              </w:rPr>
              <w:t xml:space="preserve">Администрация Приволжского </w:t>
            </w:r>
          </w:p>
          <w:p w:rsidR="00F5711E" w:rsidRPr="00A12ECF" w:rsidRDefault="00BF70B5" w:rsidP="00BF70B5">
            <w:pPr>
              <w:suppressAutoHyphens/>
              <w:contextualSpacing/>
              <w:jc w:val="center"/>
              <w:rPr>
                <w:bCs/>
                <w:sz w:val="20"/>
                <w:szCs w:val="20"/>
              </w:rPr>
            </w:pPr>
            <w:r w:rsidRPr="00A12ECF">
              <w:rPr>
                <w:bCs/>
                <w:sz w:val="20"/>
                <w:szCs w:val="20"/>
              </w:rPr>
              <w:t>сельского поселения</w:t>
            </w:r>
          </w:p>
        </w:tc>
      </w:tr>
      <w:tr w:rsidR="00F5711E" w:rsidRPr="00A12ECF" w:rsidTr="0074139F">
        <w:tc>
          <w:tcPr>
            <w:tcW w:w="673" w:type="dxa"/>
            <w:shd w:val="clear" w:color="auto" w:fill="auto"/>
          </w:tcPr>
          <w:p w:rsidR="00F5711E" w:rsidRPr="00A12ECF" w:rsidRDefault="00F5711E" w:rsidP="00F5711E">
            <w:pPr>
              <w:suppressAutoHyphens/>
              <w:contextualSpacing/>
              <w:jc w:val="both"/>
              <w:rPr>
                <w:bCs/>
                <w:sz w:val="20"/>
                <w:szCs w:val="20"/>
              </w:rPr>
            </w:pPr>
          </w:p>
        </w:tc>
        <w:tc>
          <w:tcPr>
            <w:tcW w:w="3263" w:type="dxa"/>
            <w:shd w:val="clear" w:color="auto" w:fill="auto"/>
          </w:tcPr>
          <w:p w:rsidR="00F5711E" w:rsidRPr="00A12ECF" w:rsidRDefault="00F5711E" w:rsidP="00F5711E">
            <w:pPr>
              <w:suppressAutoHyphens/>
              <w:contextualSpacing/>
              <w:jc w:val="both"/>
              <w:rPr>
                <w:bCs/>
                <w:sz w:val="20"/>
                <w:szCs w:val="20"/>
              </w:rPr>
            </w:pPr>
            <w:r w:rsidRPr="00A12ECF">
              <w:rPr>
                <w:bCs/>
                <w:sz w:val="20"/>
                <w:szCs w:val="20"/>
              </w:rPr>
              <w:t xml:space="preserve"> ИТОГО  по подпрограмме:</w:t>
            </w:r>
          </w:p>
        </w:tc>
        <w:tc>
          <w:tcPr>
            <w:tcW w:w="1701" w:type="dxa"/>
            <w:shd w:val="clear" w:color="auto" w:fill="auto"/>
          </w:tcPr>
          <w:p w:rsidR="00F5711E" w:rsidRPr="00A12ECF" w:rsidRDefault="00F5711E" w:rsidP="00F5711E">
            <w:pPr>
              <w:suppressAutoHyphens/>
              <w:contextualSpacing/>
              <w:jc w:val="both"/>
              <w:rPr>
                <w:bCs/>
                <w:sz w:val="20"/>
                <w:szCs w:val="20"/>
              </w:rPr>
            </w:pPr>
          </w:p>
        </w:tc>
        <w:tc>
          <w:tcPr>
            <w:tcW w:w="711" w:type="dxa"/>
            <w:shd w:val="clear" w:color="auto" w:fill="auto"/>
          </w:tcPr>
          <w:p w:rsidR="00F5711E" w:rsidRPr="00A12ECF" w:rsidRDefault="00F5711E" w:rsidP="00F5711E">
            <w:pPr>
              <w:suppressAutoHyphens/>
              <w:contextualSpacing/>
              <w:jc w:val="center"/>
              <w:rPr>
                <w:bCs/>
                <w:sz w:val="20"/>
                <w:szCs w:val="20"/>
              </w:rPr>
            </w:pPr>
          </w:p>
        </w:tc>
        <w:tc>
          <w:tcPr>
            <w:tcW w:w="872" w:type="dxa"/>
            <w:shd w:val="clear" w:color="auto" w:fill="auto"/>
          </w:tcPr>
          <w:p w:rsidR="00F5711E" w:rsidRPr="00A12ECF" w:rsidRDefault="00F5711E" w:rsidP="00F5711E">
            <w:pPr>
              <w:rPr>
                <w:sz w:val="20"/>
                <w:szCs w:val="20"/>
              </w:rPr>
            </w:pPr>
            <w:r w:rsidRPr="00A12ECF">
              <w:rPr>
                <w:bCs/>
                <w:sz w:val="20"/>
                <w:szCs w:val="20"/>
              </w:rPr>
              <w:t>2018 2019 2020 2021 2022</w:t>
            </w:r>
          </w:p>
        </w:tc>
        <w:tc>
          <w:tcPr>
            <w:tcW w:w="1111" w:type="dxa"/>
            <w:shd w:val="clear" w:color="auto" w:fill="auto"/>
          </w:tcPr>
          <w:p w:rsidR="00F5711E" w:rsidRPr="00A12ECF" w:rsidRDefault="00F5711E" w:rsidP="00F5711E">
            <w:pPr>
              <w:suppressAutoHyphens/>
              <w:contextualSpacing/>
              <w:rPr>
                <w:bCs/>
                <w:sz w:val="20"/>
                <w:szCs w:val="20"/>
              </w:rPr>
            </w:pPr>
            <w:r>
              <w:rPr>
                <w:bCs/>
                <w:sz w:val="20"/>
                <w:szCs w:val="20"/>
              </w:rPr>
              <w:t>4</w:t>
            </w:r>
            <w:r w:rsidRPr="00A12ECF">
              <w:rPr>
                <w:bCs/>
                <w:sz w:val="20"/>
                <w:szCs w:val="20"/>
              </w:rPr>
              <w:t>9 250,00</w:t>
            </w:r>
          </w:p>
        </w:tc>
        <w:tc>
          <w:tcPr>
            <w:tcW w:w="1207" w:type="dxa"/>
            <w:gridSpan w:val="2"/>
          </w:tcPr>
          <w:p w:rsidR="00F5711E" w:rsidRPr="00A12ECF" w:rsidRDefault="00F5711E" w:rsidP="00F5711E">
            <w:pPr>
              <w:suppressAutoHyphens/>
              <w:contextualSpacing/>
              <w:rPr>
                <w:bCs/>
                <w:sz w:val="20"/>
                <w:szCs w:val="20"/>
              </w:rPr>
            </w:pPr>
          </w:p>
        </w:tc>
        <w:tc>
          <w:tcPr>
            <w:tcW w:w="1202" w:type="dxa"/>
            <w:shd w:val="clear" w:color="auto" w:fill="auto"/>
          </w:tcPr>
          <w:p w:rsidR="00F5711E" w:rsidRPr="00A12ECF" w:rsidRDefault="00F5711E" w:rsidP="00F5711E">
            <w:pPr>
              <w:suppressAutoHyphens/>
              <w:contextualSpacing/>
              <w:rPr>
                <w:bCs/>
                <w:sz w:val="20"/>
                <w:szCs w:val="20"/>
              </w:rPr>
            </w:pPr>
          </w:p>
        </w:tc>
        <w:tc>
          <w:tcPr>
            <w:tcW w:w="1134" w:type="dxa"/>
            <w:shd w:val="clear" w:color="auto" w:fill="auto"/>
          </w:tcPr>
          <w:p w:rsidR="00F5711E" w:rsidRPr="00A12ECF" w:rsidRDefault="00F5711E" w:rsidP="00F5711E">
            <w:pPr>
              <w:suppressAutoHyphens/>
              <w:contextualSpacing/>
              <w:rPr>
                <w:bCs/>
                <w:sz w:val="20"/>
                <w:szCs w:val="20"/>
              </w:rPr>
            </w:pPr>
            <w:r>
              <w:rPr>
                <w:bCs/>
                <w:sz w:val="20"/>
                <w:szCs w:val="20"/>
              </w:rPr>
              <w:t>4</w:t>
            </w:r>
            <w:r w:rsidRPr="00A12ECF">
              <w:rPr>
                <w:bCs/>
                <w:sz w:val="20"/>
                <w:szCs w:val="20"/>
              </w:rPr>
              <w:t>9 250,00</w:t>
            </w:r>
          </w:p>
        </w:tc>
        <w:tc>
          <w:tcPr>
            <w:tcW w:w="993" w:type="dxa"/>
            <w:shd w:val="clear" w:color="auto" w:fill="auto"/>
          </w:tcPr>
          <w:p w:rsidR="00F5711E" w:rsidRPr="00A12ECF" w:rsidRDefault="00F5711E" w:rsidP="00F5711E">
            <w:pPr>
              <w:suppressAutoHyphens/>
              <w:contextualSpacing/>
              <w:rPr>
                <w:bCs/>
                <w:sz w:val="20"/>
                <w:szCs w:val="20"/>
              </w:rPr>
            </w:pPr>
          </w:p>
        </w:tc>
        <w:tc>
          <w:tcPr>
            <w:tcW w:w="2415" w:type="dxa"/>
            <w:shd w:val="clear" w:color="auto" w:fill="auto"/>
          </w:tcPr>
          <w:p w:rsidR="00F5711E" w:rsidRPr="00A12ECF" w:rsidRDefault="00F5711E" w:rsidP="00F5711E">
            <w:pPr>
              <w:suppressAutoHyphens/>
              <w:contextualSpacing/>
              <w:jc w:val="center"/>
              <w:rPr>
                <w:bCs/>
                <w:sz w:val="20"/>
                <w:szCs w:val="20"/>
              </w:rPr>
            </w:pPr>
          </w:p>
        </w:tc>
      </w:tr>
    </w:tbl>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D806D1" w:rsidRPr="00A12ECF" w:rsidRDefault="00D806D1"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12ECF" w:rsidRDefault="007A33D5" w:rsidP="007A33D5">
      <w:pPr>
        <w:rPr>
          <w:rFonts w:eastAsia="Calibri"/>
          <w:sz w:val="20"/>
          <w:szCs w:val="20"/>
          <w:lang w:eastAsia="en-US"/>
        </w:rPr>
      </w:pPr>
    </w:p>
    <w:p w:rsidR="007A33D5" w:rsidRPr="00A67028" w:rsidRDefault="007A33D5" w:rsidP="007A33D5">
      <w:pPr>
        <w:rPr>
          <w:rFonts w:eastAsia="Calibri"/>
          <w:sz w:val="26"/>
          <w:szCs w:val="26"/>
          <w:lang w:eastAsia="en-US"/>
        </w:rPr>
      </w:pPr>
    </w:p>
    <w:p w:rsidR="007A33D5" w:rsidRPr="00A67028" w:rsidRDefault="007A33D5" w:rsidP="007A33D5">
      <w:pPr>
        <w:rPr>
          <w:rFonts w:eastAsia="Calibri"/>
          <w:sz w:val="26"/>
          <w:szCs w:val="26"/>
          <w:lang w:eastAsia="en-US"/>
        </w:rPr>
      </w:pPr>
    </w:p>
    <w:p w:rsidR="007A33D5" w:rsidRPr="00A67028" w:rsidRDefault="007A33D5" w:rsidP="007A33D5">
      <w:pPr>
        <w:rPr>
          <w:rFonts w:eastAsia="Calibri"/>
          <w:sz w:val="26"/>
          <w:szCs w:val="26"/>
          <w:lang w:eastAsia="en-US"/>
        </w:rPr>
      </w:pPr>
    </w:p>
    <w:p w:rsidR="007A33D5" w:rsidRDefault="007A33D5" w:rsidP="007A33D5">
      <w:pPr>
        <w:rPr>
          <w:rFonts w:eastAsia="Calibri"/>
          <w:sz w:val="26"/>
          <w:szCs w:val="26"/>
          <w:lang w:eastAsia="en-US"/>
        </w:rPr>
      </w:pPr>
    </w:p>
    <w:p w:rsidR="0048194D" w:rsidRDefault="0048194D" w:rsidP="007A33D5">
      <w:pPr>
        <w:rPr>
          <w:rFonts w:eastAsia="Calibri"/>
          <w:sz w:val="26"/>
          <w:szCs w:val="26"/>
          <w:lang w:eastAsia="en-US"/>
        </w:rPr>
      </w:pPr>
    </w:p>
    <w:p w:rsidR="0048194D" w:rsidRPr="00A67028" w:rsidRDefault="0048194D" w:rsidP="007A33D5">
      <w:pPr>
        <w:rPr>
          <w:rFonts w:eastAsia="Calibri"/>
          <w:sz w:val="26"/>
          <w:szCs w:val="26"/>
          <w:lang w:eastAsia="en-US"/>
        </w:rPr>
      </w:pPr>
    </w:p>
    <w:p w:rsidR="00FC623F" w:rsidRPr="00A67028" w:rsidRDefault="00FC623F" w:rsidP="007A33D5">
      <w:pPr>
        <w:rPr>
          <w:rFonts w:eastAsia="Calibri"/>
          <w:sz w:val="26"/>
          <w:szCs w:val="26"/>
          <w:lang w:eastAsia="en-US"/>
        </w:rPr>
        <w:sectPr w:rsidR="00FC623F" w:rsidRPr="00A67028" w:rsidSect="00C827AE">
          <w:pgSz w:w="16838" w:h="11906" w:orient="landscape"/>
          <w:pgMar w:top="426" w:right="284" w:bottom="992" w:left="568" w:header="709" w:footer="709" w:gutter="0"/>
          <w:pgNumType w:start="1"/>
          <w:cols w:space="720"/>
          <w:titlePg/>
          <w:docGrid w:linePitch="381"/>
        </w:sectPr>
      </w:pPr>
    </w:p>
    <w:p w:rsidR="008F7E1D" w:rsidRDefault="00186543" w:rsidP="00186543">
      <w:pPr>
        <w:ind w:left="-540" w:right="-186"/>
        <w:jc w:val="center"/>
        <w:rPr>
          <w:b/>
          <w:sz w:val="28"/>
          <w:szCs w:val="28"/>
        </w:rPr>
      </w:pPr>
      <w:r w:rsidRPr="00747CC6">
        <w:rPr>
          <w:b/>
          <w:sz w:val="28"/>
          <w:szCs w:val="28"/>
        </w:rPr>
        <w:lastRenderedPageBreak/>
        <w:t xml:space="preserve">Раздел 4.  Методика оценки эффективности </w:t>
      </w:r>
    </w:p>
    <w:p w:rsidR="00186543" w:rsidRDefault="00186543" w:rsidP="00186543">
      <w:pPr>
        <w:ind w:left="-540" w:right="-186"/>
        <w:jc w:val="center"/>
        <w:rPr>
          <w:b/>
          <w:sz w:val="28"/>
          <w:szCs w:val="28"/>
        </w:rPr>
      </w:pPr>
      <w:r w:rsidRPr="00747CC6">
        <w:rPr>
          <w:b/>
          <w:sz w:val="28"/>
          <w:szCs w:val="28"/>
        </w:rPr>
        <w:t xml:space="preserve"> муниципальной программы.</w:t>
      </w:r>
    </w:p>
    <w:p w:rsidR="00D74AEC" w:rsidRDefault="00D74AEC" w:rsidP="00D74AEC">
      <w:pPr>
        <w:ind w:firstLine="540"/>
        <w:jc w:val="both"/>
      </w:pPr>
      <w:r>
        <w:t xml:space="preserve">       Стратегическая результативность муниципальной программы - степень достижения показателей целей муниципальной программы на конец отчетного периода. Различают пр</w:t>
      </w:r>
      <w:r>
        <w:t>о</w:t>
      </w:r>
      <w:r>
        <w:t>межуточную результативность (ежегодно по итогам года накопительным итогом) и итоговую стратегическую  результативность (на момент завершения муниципальной программы).</w:t>
      </w:r>
    </w:p>
    <w:p w:rsidR="00D74AEC" w:rsidRDefault="00D74AEC" w:rsidP="00D74AEC">
      <w:pPr>
        <w:ind w:firstLine="540"/>
        <w:jc w:val="both"/>
      </w:pPr>
      <w:r>
        <w:t>Алгоритм расчета индекса  стратегической результативности муниципальной программы</w:t>
      </w:r>
      <w:r w:rsidR="00C5574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pt;height:20.25pt;visibility:visible">
            <v:imagedata r:id="rId8" o:title=""/>
          </v:shape>
        </w:pict>
      </w:r>
      <w:r>
        <w:t>:</w:t>
      </w:r>
    </w:p>
    <w:p w:rsidR="00D74AEC" w:rsidRDefault="00D74AEC" w:rsidP="00D74AEC">
      <w:pPr>
        <w:ind w:firstLine="540"/>
        <w:jc w:val="both"/>
      </w:pPr>
      <w:r>
        <w:t>- для показателей, направленных на увеличение, индекс рассчитывается по формуле:</w:t>
      </w:r>
    </w:p>
    <w:p w:rsidR="00D74AEC" w:rsidRDefault="00D74AEC" w:rsidP="00D74AEC">
      <w:pPr>
        <w:ind w:firstLine="540"/>
        <w:jc w:val="both"/>
      </w:pPr>
    </w:p>
    <w:p w:rsidR="00D74AEC" w:rsidRDefault="00C5574B" w:rsidP="00D74AEC">
      <w:pPr>
        <w:ind w:firstLine="540"/>
        <w:jc w:val="center"/>
      </w:pPr>
      <w:r>
        <w:fldChar w:fldCharType="begin"/>
      </w:r>
      <w:r w:rsidR="00D74AEC">
        <w:instrText xml:space="preserve"> QUOTE </w:instrText>
      </w:r>
      <w:r w:rsidR="00141F5A" w:rsidRPr="00C5574B">
        <w:rPr>
          <w:position w:val="-17"/>
        </w:rPr>
        <w:pict>
          <v:shape id="_x0000_i1026" type="#_x0000_t75" style="width:92.25pt;height:23.25pt" equationxml="&lt;">
            <v:imagedata r:id="rId9" o:title="" chromakey="white"/>
          </v:shape>
        </w:pict>
      </w:r>
      <w:r w:rsidR="00D74AEC">
        <w:instrText xml:space="preserve"> </w:instrText>
      </w:r>
      <w:r>
        <w:fldChar w:fldCharType="separate"/>
      </w:r>
      <w:r w:rsidR="00141F5A" w:rsidRPr="00C5574B">
        <w:rPr>
          <w:position w:val="-17"/>
        </w:rPr>
        <w:pict>
          <v:shape id="_x0000_i1027" type="#_x0000_t75" style="width:92.25pt;height:23.25pt" equationxml="&lt;">
            <v:imagedata r:id="rId9" o:title="" chromakey="white"/>
          </v:shape>
        </w:pict>
      </w:r>
      <w:r>
        <w:fldChar w:fldCharType="end"/>
      </w:r>
      <w:r w:rsidR="00D74AEC">
        <w:t xml:space="preserve">              </w:t>
      </w:r>
    </w:p>
    <w:p w:rsidR="00D74AEC" w:rsidRDefault="00D74AEC" w:rsidP="00D74AEC">
      <w:pPr>
        <w:ind w:firstLine="540"/>
        <w:jc w:val="both"/>
      </w:pPr>
      <w:r>
        <w:t>- для показателей, направленных на уменьшение, индекс рассчитывается по формуле:</w:t>
      </w:r>
    </w:p>
    <w:p w:rsidR="00D74AEC" w:rsidRDefault="00D74AEC" w:rsidP="00D74AEC">
      <w:pPr>
        <w:ind w:firstLine="540"/>
        <w:jc w:val="both"/>
      </w:pPr>
    </w:p>
    <w:p w:rsidR="00D74AEC" w:rsidRDefault="00C5574B" w:rsidP="00D74AEC">
      <w:pPr>
        <w:ind w:firstLine="540"/>
        <w:jc w:val="center"/>
      </w:pPr>
      <w:r>
        <w:rPr>
          <w:noProof/>
        </w:rPr>
        <w:pict>
          <v:shape id="Рисунок 6" o:spid="_x0000_i1028" type="#_x0000_t75" style="width:81.75pt;height:35.25pt;visibility:visible">
            <v:imagedata r:id="rId10" o:title=""/>
          </v:shape>
        </w:pict>
      </w:r>
    </w:p>
    <w:p w:rsidR="00D74AEC" w:rsidRDefault="00D74AEC" w:rsidP="00D74AEC">
      <w:pPr>
        <w:ind w:firstLine="540"/>
        <w:jc w:val="both"/>
      </w:pPr>
      <w:r>
        <w:t>где:</w:t>
      </w:r>
    </w:p>
    <w:p w:rsidR="00D74AEC" w:rsidRDefault="00C5574B" w:rsidP="00D74AEC">
      <w:pPr>
        <w:ind w:firstLine="540"/>
        <w:jc w:val="both"/>
      </w:pPr>
      <w:r>
        <w:rPr>
          <w:noProof/>
        </w:rPr>
        <w:pict>
          <v:shape id="Рисунок 4" o:spid="_x0000_i1029" type="#_x0000_t75" style="width:24.75pt;height:18.75pt;visibility:visible">
            <v:imagedata r:id="rId11" o:title=""/>
          </v:shape>
        </w:pict>
      </w:r>
      <w:r w:rsidR="00D74AEC">
        <w:t xml:space="preserve"> - фактическое значение целевого показателя муниципальной программы на конец отчетного периода;</w:t>
      </w:r>
    </w:p>
    <w:p w:rsidR="00D74AEC" w:rsidRDefault="00C5574B" w:rsidP="00D74AEC">
      <w:pPr>
        <w:ind w:firstLine="540"/>
        <w:jc w:val="both"/>
      </w:pPr>
      <w:r>
        <w:rPr>
          <w:noProof/>
        </w:rPr>
        <w:pict>
          <v:shape id="Рисунок 5" o:spid="_x0000_i1030" type="#_x0000_t75" style="width:24.75pt;height:18pt;visibility:visible">
            <v:imagedata r:id="rId12" o:title=""/>
          </v:shape>
        </w:pict>
      </w:r>
      <w:r w:rsidR="00D74AEC">
        <w:t xml:space="preserve"> - плановое значение целевого показателя муниципальной программы на конец о</w:t>
      </w:r>
      <w:r w:rsidR="00D74AEC">
        <w:t>т</w:t>
      </w:r>
      <w:r w:rsidR="00D74AEC">
        <w:t>четного периода;</w:t>
      </w:r>
    </w:p>
    <w:p w:rsidR="00D74AEC" w:rsidRDefault="00D74AEC" w:rsidP="00D74AEC">
      <w:pPr>
        <w:ind w:firstLine="540"/>
        <w:jc w:val="both"/>
      </w:pPr>
    </w:p>
    <w:p w:rsidR="00D74AEC" w:rsidRDefault="00D74AEC" w:rsidP="00D74AEC">
      <w:pPr>
        <w:ind w:firstLine="540"/>
        <w:jc w:val="both"/>
      </w:pPr>
      <w:r>
        <w:t>- рассчитать индекс стратегической результативности для муниципальной программы</w:t>
      </w:r>
      <w:r w:rsidR="00C5574B">
        <w:rPr>
          <w:noProof/>
        </w:rPr>
        <w:pict>
          <v:shape id="Рисунок 7" o:spid="_x0000_i1031" type="#_x0000_t75" style="width:30pt;height:20.25pt;visibility:visible">
            <v:imagedata r:id="rId8" o:title=""/>
          </v:shape>
        </w:pict>
      </w:r>
      <w:r>
        <w:t xml:space="preserve"> по формуле:</w:t>
      </w:r>
    </w:p>
    <w:p w:rsidR="00D74AEC" w:rsidRDefault="00C5574B" w:rsidP="00D74AEC">
      <w:pPr>
        <w:ind w:firstLine="540"/>
        <w:jc w:val="center"/>
      </w:pPr>
      <w:r>
        <w:rPr>
          <w:noProof/>
        </w:rPr>
        <w:pict>
          <v:shape id="Рисунок 8" o:spid="_x0000_i1032" type="#_x0000_t75" style="width:62.25pt;height:50.25pt;visibility:visible">
            <v:imagedata r:id="rId13" o:title=""/>
          </v:shape>
        </w:pict>
      </w:r>
    </w:p>
    <w:p w:rsidR="00D74AEC" w:rsidRDefault="00D74AEC" w:rsidP="00D74AEC">
      <w:pPr>
        <w:ind w:firstLine="540"/>
        <w:jc w:val="both"/>
      </w:pPr>
    </w:p>
    <w:p w:rsidR="00D74AEC" w:rsidRDefault="00D74AEC" w:rsidP="00D74AEC">
      <w:pPr>
        <w:ind w:firstLine="540"/>
        <w:jc w:val="both"/>
      </w:pPr>
      <w:r>
        <w:t>где:</w:t>
      </w:r>
    </w:p>
    <w:p w:rsidR="00D74AEC" w:rsidRDefault="00C5574B" w:rsidP="00D74AEC">
      <w:pPr>
        <w:ind w:firstLine="540"/>
        <w:jc w:val="both"/>
      </w:pPr>
      <w:r>
        <w:rPr>
          <w:noProof/>
        </w:rPr>
        <w:pict>
          <v:shape id="Рисунок 9" o:spid="_x0000_i1033" type="#_x0000_t75" style="width:15pt;height:18pt;visibility:visible">
            <v:imagedata r:id="rId14" o:title=""/>
          </v:shape>
        </w:pict>
      </w:r>
      <w:r w:rsidR="00D74AEC">
        <w:t xml:space="preserve"> - индекс стратегической результативности каждого целевого показателя муниципал</w:t>
      </w:r>
      <w:r w:rsidR="00D74AEC">
        <w:t>ь</w:t>
      </w:r>
      <w:r w:rsidR="00D74AEC">
        <w:t>ной программы;</w:t>
      </w:r>
    </w:p>
    <w:p w:rsidR="00D74AEC" w:rsidRDefault="00D74AEC" w:rsidP="00D74AEC">
      <w:pPr>
        <w:ind w:firstLine="540"/>
        <w:jc w:val="both"/>
      </w:pPr>
      <w:r>
        <w:t>p - количество целевых показателей муниципальной программы.</w:t>
      </w:r>
    </w:p>
    <w:p w:rsidR="00D74AEC" w:rsidRDefault="00D74AEC" w:rsidP="00D74AEC">
      <w:pPr>
        <w:ind w:firstLine="540"/>
        <w:jc w:val="both"/>
      </w:pPr>
    </w:p>
    <w:p w:rsidR="00D74AEC" w:rsidRDefault="00D74AEC" w:rsidP="00D74AEC">
      <w:pPr>
        <w:ind w:firstLine="540"/>
        <w:jc w:val="both"/>
      </w:pPr>
      <w:bookmarkStart w:id="1" w:name="Par1343"/>
      <w:bookmarkEnd w:id="1"/>
      <w:r>
        <w:t>Критерии оценки стратегической</w:t>
      </w:r>
    </w:p>
    <w:p w:rsidR="00D74AEC" w:rsidRDefault="00D74AEC" w:rsidP="00D74AEC">
      <w:pPr>
        <w:ind w:firstLine="540"/>
        <w:jc w:val="both"/>
      </w:pPr>
      <w:r>
        <w:t>результативности муниципальной программы:</w:t>
      </w:r>
    </w:p>
    <w:p w:rsidR="00D74AEC" w:rsidRDefault="00D74AEC" w:rsidP="00D74AEC">
      <w:pPr>
        <w:ind w:firstLine="540"/>
        <w:jc w:val="both"/>
      </w:pPr>
    </w:p>
    <w:tbl>
      <w:tblPr>
        <w:tblW w:w="0" w:type="auto"/>
        <w:tblInd w:w="75" w:type="dxa"/>
        <w:tblLayout w:type="fixed"/>
        <w:tblCellMar>
          <w:left w:w="75" w:type="dxa"/>
          <w:right w:w="75" w:type="dxa"/>
        </w:tblCellMar>
        <w:tblLook w:val="04A0"/>
      </w:tblPr>
      <w:tblGrid>
        <w:gridCol w:w="4762"/>
        <w:gridCol w:w="4876"/>
      </w:tblGrid>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Значение индекса стратегической р</w:t>
            </w:r>
            <w:r>
              <w:t>е</w:t>
            </w:r>
            <w:r>
              <w:t>зультативности муниципальной програ</w:t>
            </w:r>
            <w:r>
              <w:t>м</w:t>
            </w:r>
            <w:r>
              <w:t>мы </w:t>
            </w:r>
            <w:r w:rsidR="00C5574B">
              <w:rPr>
                <w:noProof/>
              </w:rPr>
              <w:pict>
                <v:shape id="Рисунок 10" o:spid="_x0000_i1034" type="#_x0000_t75" style="width:30pt;height:20.25pt;visibility:visible">
                  <v:imagedata r:id="rId8"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Стратегическая результативность мун</w:t>
            </w:r>
            <w:r>
              <w:t>и</w:t>
            </w:r>
            <w:r>
              <w:t>ципальной программы</w:t>
            </w:r>
          </w:p>
        </w:tc>
      </w:tr>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C5574B" w:rsidP="005D5F76">
            <w:pPr>
              <w:widowControl w:val="0"/>
              <w:autoSpaceDE w:val="0"/>
              <w:autoSpaceDN w:val="0"/>
              <w:adjustRightInd w:val="0"/>
              <w:ind w:firstLine="540"/>
              <w:jc w:val="both"/>
            </w:pPr>
            <w:r>
              <w:rPr>
                <w:noProof/>
              </w:rPr>
              <w:pict>
                <v:shape id="Рисунок 11" o:spid="_x0000_i1035" type="#_x0000_t75" style="width:54.75pt;height:18pt;visibility:visible">
                  <v:imagedata r:id="rId15"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высокорезультативная</w:t>
            </w:r>
          </w:p>
        </w:tc>
      </w:tr>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C5574B" w:rsidP="005D5F76">
            <w:pPr>
              <w:widowControl w:val="0"/>
              <w:autoSpaceDE w:val="0"/>
              <w:autoSpaceDN w:val="0"/>
              <w:adjustRightInd w:val="0"/>
              <w:ind w:firstLine="540"/>
              <w:jc w:val="both"/>
            </w:pPr>
            <w:r>
              <w:rPr>
                <w:noProof/>
              </w:rPr>
              <w:pict>
                <v:shape id="Рисунок 12" o:spid="_x0000_i1036" type="#_x0000_t75" style="width:87pt;height:18pt;visibility:visible">
                  <v:imagedata r:id="rId16"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среднерезультативная</w:t>
            </w:r>
          </w:p>
        </w:tc>
      </w:tr>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C5574B" w:rsidP="005D5F76">
            <w:pPr>
              <w:widowControl w:val="0"/>
              <w:autoSpaceDE w:val="0"/>
              <w:autoSpaceDN w:val="0"/>
              <w:adjustRightInd w:val="0"/>
              <w:ind w:firstLine="540"/>
              <w:jc w:val="both"/>
            </w:pPr>
            <w:r>
              <w:rPr>
                <w:noProof/>
              </w:rPr>
              <w:pict>
                <v:shape id="Рисунок 13" o:spid="_x0000_i1037" type="#_x0000_t75" style="width:54.75pt;height:18pt;visibility:visible">
                  <v:imagedata r:id="rId17"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низкорезультативная</w:t>
            </w:r>
          </w:p>
        </w:tc>
      </w:tr>
    </w:tbl>
    <w:p w:rsidR="00D74AEC" w:rsidRDefault="00D74AEC" w:rsidP="00D74AEC">
      <w:pPr>
        <w:ind w:firstLine="540"/>
        <w:jc w:val="both"/>
      </w:pPr>
      <w:r>
        <w:t>4. Эффективность муниципальной программы - степень достижения целевых показат</w:t>
      </w:r>
      <w:r>
        <w:t>е</w:t>
      </w:r>
      <w:r>
        <w:t>лей муниципальной программы по отношению к степени освоения средств бюджетов всех уровней на реализацию муниципальной программы.</w:t>
      </w:r>
    </w:p>
    <w:p w:rsidR="00D74AEC" w:rsidRDefault="00D74AEC" w:rsidP="00D74AEC">
      <w:pPr>
        <w:ind w:firstLine="540"/>
        <w:jc w:val="both"/>
      </w:pPr>
      <w:r>
        <w:t>Различают промежуточную (за отчетный год) эффективность муниципальной программы и итоговую (на момент завершения муниципальной программы) эффективность муниципал</w:t>
      </w:r>
      <w:r>
        <w:t>ь</w:t>
      </w:r>
      <w:r>
        <w:t>ной программы. Итоговая эффективность муниципальной программы рассчитывается как о</w:t>
      </w:r>
      <w:r>
        <w:t>т</w:t>
      </w:r>
      <w:r>
        <w:t xml:space="preserve">ношение итоговой стратегической результативности муниципальной программы к отношению </w:t>
      </w:r>
      <w:r>
        <w:lastRenderedPageBreak/>
        <w:t>фактического значения финансовых средств бюджетов всех уровней за весь период реализ</w:t>
      </w:r>
      <w:r>
        <w:t>а</w:t>
      </w:r>
      <w:r>
        <w:t>ции программы к плановому значению финансовых средств бюджетов всех уровней за весь период реализации муниципальной программы.</w:t>
      </w:r>
    </w:p>
    <w:p w:rsidR="00D74AEC" w:rsidRDefault="00D74AEC" w:rsidP="00D74AEC">
      <w:pPr>
        <w:ind w:firstLine="540"/>
        <w:jc w:val="both"/>
      </w:pPr>
      <w:r>
        <w:t xml:space="preserve">Индекс эффективности муниципальной программы </w:t>
      </w:r>
      <w:r w:rsidR="00C5574B">
        <w:rPr>
          <w:noProof/>
        </w:rPr>
        <w:pict>
          <v:shape id="Рисунок 14" o:spid="_x0000_i1038" type="#_x0000_t75" style="width:32.25pt;height:20.25pt;visibility:visible">
            <v:imagedata r:id="rId18" o:title=""/>
          </v:shape>
        </w:pict>
      </w:r>
      <w:r>
        <w:t xml:space="preserve"> определяется по формуле:</w:t>
      </w:r>
    </w:p>
    <w:p w:rsidR="00D74AEC" w:rsidRDefault="00C5574B" w:rsidP="00D74AEC">
      <w:pPr>
        <w:ind w:firstLine="540"/>
        <w:jc w:val="center"/>
      </w:pPr>
      <w:r>
        <w:rPr>
          <w:noProof/>
        </w:rPr>
        <w:pict>
          <v:shape id="Рисунок 15" o:spid="_x0000_i1039" type="#_x0000_t75" style="width:83.25pt;height:35.25pt;visibility:visible">
            <v:imagedata r:id="rId19" o:title=""/>
          </v:shape>
        </w:pict>
      </w:r>
    </w:p>
    <w:p w:rsidR="00D74AEC" w:rsidRDefault="00D74AEC" w:rsidP="00D74AEC">
      <w:pPr>
        <w:ind w:firstLine="540"/>
        <w:jc w:val="both"/>
      </w:pPr>
    </w:p>
    <w:p w:rsidR="00D74AEC" w:rsidRDefault="00D74AEC" w:rsidP="00D74AEC">
      <w:pPr>
        <w:ind w:firstLine="540"/>
        <w:jc w:val="both"/>
      </w:pPr>
      <w:r>
        <w:t>где:</w:t>
      </w:r>
    </w:p>
    <w:p w:rsidR="00D74AEC" w:rsidRDefault="00C5574B" w:rsidP="00D74AEC">
      <w:pPr>
        <w:ind w:firstLine="540"/>
        <w:jc w:val="both"/>
      </w:pPr>
      <w:r>
        <w:rPr>
          <w:noProof/>
        </w:rPr>
        <w:pict>
          <v:shape id="Рисунок 16" o:spid="_x0000_i1040" type="#_x0000_t75" style="width:23.25pt;height:18.75pt;visibility:visible">
            <v:imagedata r:id="rId20" o:title=""/>
          </v:shape>
        </w:pict>
      </w:r>
      <w:r w:rsidR="00D74AEC">
        <w:t xml:space="preserve"> - фактическое значение финансовых средств бюджетов всех уровней на создание результатов на отчетный период;</w:t>
      </w:r>
    </w:p>
    <w:p w:rsidR="00D74AEC" w:rsidRDefault="00C5574B" w:rsidP="00D74AEC">
      <w:pPr>
        <w:ind w:firstLine="540"/>
        <w:jc w:val="both"/>
      </w:pPr>
      <w:r>
        <w:rPr>
          <w:noProof/>
        </w:rPr>
        <w:pict>
          <v:shape id="Рисунок 17" o:spid="_x0000_i1041" type="#_x0000_t75" style="width:23.25pt;height:18pt;visibility:visible">
            <v:imagedata r:id="rId21" o:title=""/>
          </v:shape>
        </w:pict>
      </w:r>
      <w:r w:rsidR="00D74AEC">
        <w:t xml:space="preserve"> - плановое значение финансовых средств бюджетов всех уровней на создание р</w:t>
      </w:r>
      <w:r w:rsidR="00D74AEC">
        <w:t>е</w:t>
      </w:r>
      <w:r w:rsidR="00D74AEC">
        <w:t>зультатов на отчетный период.</w:t>
      </w:r>
    </w:p>
    <w:p w:rsidR="00D74AEC" w:rsidRDefault="00D74AEC" w:rsidP="00D74AEC">
      <w:pPr>
        <w:ind w:firstLine="540"/>
        <w:jc w:val="both"/>
      </w:pPr>
      <w:bookmarkStart w:id="2" w:name="Par1365"/>
      <w:bookmarkEnd w:id="2"/>
      <w:r>
        <w:t>Критерии оценки эффективности муниципальной программы:</w:t>
      </w:r>
    </w:p>
    <w:p w:rsidR="00D74AEC" w:rsidRDefault="00D74AEC" w:rsidP="00D74AEC">
      <w:pPr>
        <w:ind w:firstLine="540"/>
        <w:jc w:val="both"/>
      </w:pPr>
    </w:p>
    <w:tbl>
      <w:tblPr>
        <w:tblW w:w="0" w:type="auto"/>
        <w:tblInd w:w="75" w:type="dxa"/>
        <w:tblLayout w:type="fixed"/>
        <w:tblCellMar>
          <w:left w:w="75" w:type="dxa"/>
          <w:right w:w="75" w:type="dxa"/>
        </w:tblCellMar>
        <w:tblLook w:val="04A0"/>
      </w:tblPr>
      <w:tblGrid>
        <w:gridCol w:w="4762"/>
        <w:gridCol w:w="4876"/>
      </w:tblGrid>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Значение индекса эффективности м</w:t>
            </w:r>
            <w:r>
              <w:t>у</w:t>
            </w:r>
            <w:r>
              <w:t>ниципальной программы </w:t>
            </w:r>
            <w:r w:rsidR="00C5574B">
              <w:rPr>
                <w:noProof/>
              </w:rPr>
              <w:pict>
                <v:shape id="Рисунок 18" o:spid="_x0000_i1042" type="#_x0000_t75" style="width:32.25pt;height:20.25pt;visibility:visible">
                  <v:imagedata r:id="rId18"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Эффективность муниципальной пр</w:t>
            </w:r>
            <w:r>
              <w:t>о</w:t>
            </w:r>
            <w:r>
              <w:t>граммы</w:t>
            </w:r>
          </w:p>
        </w:tc>
      </w:tr>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C5574B" w:rsidP="005D5F76">
            <w:pPr>
              <w:widowControl w:val="0"/>
              <w:autoSpaceDE w:val="0"/>
              <w:autoSpaceDN w:val="0"/>
              <w:adjustRightInd w:val="0"/>
              <w:ind w:firstLine="540"/>
              <w:jc w:val="both"/>
            </w:pPr>
            <w:r>
              <w:rPr>
                <w:noProof/>
              </w:rPr>
              <w:pict>
                <v:shape id="Рисунок 19" o:spid="_x0000_i1043" type="#_x0000_t75" style="width:62.25pt;height:18pt;visibility:visible">
                  <v:imagedata r:id="rId22"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высокоэффективная</w:t>
            </w:r>
          </w:p>
        </w:tc>
      </w:tr>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C5574B" w:rsidP="005D5F76">
            <w:pPr>
              <w:widowControl w:val="0"/>
              <w:autoSpaceDE w:val="0"/>
              <w:autoSpaceDN w:val="0"/>
              <w:adjustRightInd w:val="0"/>
              <w:ind w:firstLine="540"/>
              <w:jc w:val="both"/>
            </w:pPr>
            <w:r>
              <w:rPr>
                <w:noProof/>
              </w:rPr>
              <w:pict>
                <v:shape id="Рисунок 20" o:spid="_x0000_i1044" type="#_x0000_t75" style="width:96.75pt;height:18pt;visibility:visible">
                  <v:imagedata r:id="rId23"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среднеэффективная</w:t>
            </w:r>
          </w:p>
        </w:tc>
      </w:tr>
      <w:tr w:rsidR="00D74AEC" w:rsidTr="005D5F76">
        <w:tc>
          <w:tcPr>
            <w:tcW w:w="4762" w:type="dxa"/>
            <w:tcBorders>
              <w:top w:val="single" w:sz="4" w:space="0" w:color="auto"/>
              <w:left w:val="single" w:sz="4" w:space="0" w:color="auto"/>
              <w:bottom w:val="single" w:sz="4" w:space="0" w:color="auto"/>
              <w:right w:val="single" w:sz="4" w:space="0" w:color="auto"/>
            </w:tcBorders>
            <w:hideMark/>
          </w:tcPr>
          <w:p w:rsidR="00D74AEC" w:rsidRDefault="00C5574B" w:rsidP="005D5F76">
            <w:pPr>
              <w:widowControl w:val="0"/>
              <w:autoSpaceDE w:val="0"/>
              <w:autoSpaceDN w:val="0"/>
              <w:adjustRightInd w:val="0"/>
              <w:ind w:firstLine="540"/>
              <w:jc w:val="both"/>
            </w:pPr>
            <w:r>
              <w:rPr>
                <w:noProof/>
              </w:rPr>
              <w:pict>
                <v:shape id="Рисунок 21" o:spid="_x0000_i1045" type="#_x0000_t75" style="width:57pt;height:18pt;visibility:visible">
                  <v:imagedata r:id="rId24" o:title=""/>
                </v:shape>
              </w:pict>
            </w:r>
          </w:p>
        </w:tc>
        <w:tc>
          <w:tcPr>
            <w:tcW w:w="4876" w:type="dxa"/>
            <w:tcBorders>
              <w:top w:val="single" w:sz="4" w:space="0" w:color="auto"/>
              <w:left w:val="single" w:sz="4" w:space="0" w:color="auto"/>
              <w:bottom w:val="single" w:sz="4" w:space="0" w:color="auto"/>
              <w:right w:val="single" w:sz="4" w:space="0" w:color="auto"/>
            </w:tcBorders>
            <w:hideMark/>
          </w:tcPr>
          <w:p w:rsidR="00D74AEC" w:rsidRDefault="00D74AEC" w:rsidP="005D5F76">
            <w:pPr>
              <w:widowControl w:val="0"/>
              <w:autoSpaceDE w:val="0"/>
              <w:autoSpaceDN w:val="0"/>
              <w:adjustRightInd w:val="0"/>
              <w:ind w:firstLine="540"/>
              <w:jc w:val="both"/>
            </w:pPr>
            <w:r>
              <w:t>низкоэффективная</w:t>
            </w:r>
          </w:p>
        </w:tc>
      </w:tr>
    </w:tbl>
    <w:p w:rsidR="00D74AEC" w:rsidRDefault="00D74AEC" w:rsidP="00D74AEC">
      <w:pPr>
        <w:ind w:right="-186"/>
      </w:pPr>
      <w:r>
        <w:rPr>
          <w:color w:val="2C2C2C"/>
        </w:rPr>
        <w:tab/>
      </w:r>
    </w:p>
    <w:p w:rsidR="008F7E1D" w:rsidRDefault="00186543" w:rsidP="00186543">
      <w:pPr>
        <w:pStyle w:val="ConsPlusNormal"/>
        <w:widowControl/>
        <w:ind w:left="-540" w:right="-186"/>
        <w:jc w:val="center"/>
        <w:outlineLvl w:val="1"/>
        <w:rPr>
          <w:rFonts w:ascii="Times New Roman" w:hAnsi="Times New Roman" w:cs="Times New Roman"/>
          <w:b/>
          <w:sz w:val="28"/>
          <w:szCs w:val="28"/>
        </w:rPr>
      </w:pPr>
      <w:r w:rsidRPr="00747CC6">
        <w:rPr>
          <w:rFonts w:ascii="Times New Roman" w:hAnsi="Times New Roman" w:cs="Times New Roman"/>
          <w:b/>
          <w:sz w:val="28"/>
          <w:szCs w:val="28"/>
        </w:rPr>
        <w:t xml:space="preserve">Раздел 5. Финансовое обеспечение </w:t>
      </w:r>
    </w:p>
    <w:p w:rsidR="00186543" w:rsidRPr="00747CC6" w:rsidRDefault="00186543" w:rsidP="00186543">
      <w:pPr>
        <w:pStyle w:val="ConsPlusNormal"/>
        <w:widowControl/>
        <w:ind w:left="-540" w:right="-186"/>
        <w:jc w:val="center"/>
        <w:outlineLvl w:val="1"/>
        <w:rPr>
          <w:rFonts w:ascii="Times New Roman" w:hAnsi="Times New Roman"/>
          <w:b/>
          <w:sz w:val="28"/>
          <w:szCs w:val="28"/>
        </w:rPr>
      </w:pPr>
      <w:r w:rsidRPr="00747CC6">
        <w:rPr>
          <w:rFonts w:ascii="Times New Roman" w:hAnsi="Times New Roman" w:cs="Times New Roman"/>
          <w:b/>
          <w:sz w:val="28"/>
          <w:szCs w:val="28"/>
        </w:rPr>
        <w:t>муниципальной программы.</w:t>
      </w:r>
    </w:p>
    <w:p w:rsidR="00186543" w:rsidRPr="00747CC6" w:rsidRDefault="00186543" w:rsidP="00186543">
      <w:pPr>
        <w:pStyle w:val="ConsPlusNormal"/>
        <w:widowControl/>
        <w:ind w:left="-540" w:right="-186"/>
        <w:jc w:val="center"/>
        <w:rPr>
          <w:rFonts w:ascii="Times New Roman" w:hAnsi="Times New Roman"/>
          <w:sz w:val="28"/>
          <w:szCs w:val="28"/>
        </w:rPr>
      </w:pPr>
    </w:p>
    <w:p w:rsidR="00186543" w:rsidRPr="00747CC6" w:rsidRDefault="00186543" w:rsidP="00673217">
      <w:pPr>
        <w:pStyle w:val="ConsPlusNormal"/>
        <w:widowControl/>
        <w:ind w:right="-186" w:firstLine="540"/>
        <w:jc w:val="both"/>
        <w:rPr>
          <w:rFonts w:ascii="Times New Roman" w:hAnsi="Times New Roman"/>
          <w:sz w:val="26"/>
          <w:szCs w:val="26"/>
        </w:rPr>
      </w:pPr>
      <w:r w:rsidRPr="00A67028">
        <w:rPr>
          <w:rFonts w:ascii="Times New Roman" w:hAnsi="Times New Roman"/>
          <w:sz w:val="24"/>
        </w:rPr>
        <w:t xml:space="preserve">        </w:t>
      </w:r>
      <w:r w:rsidRPr="00747CC6">
        <w:rPr>
          <w:rFonts w:ascii="Times New Roman" w:hAnsi="Times New Roman"/>
          <w:sz w:val="26"/>
          <w:szCs w:val="26"/>
        </w:rPr>
        <w:t xml:space="preserve">Общий объем финансирования муниципальной программы </w:t>
      </w:r>
      <w:r w:rsidR="007958A2" w:rsidRPr="00747CC6">
        <w:rPr>
          <w:rFonts w:ascii="Times New Roman" w:hAnsi="Times New Roman"/>
          <w:sz w:val="26"/>
          <w:szCs w:val="26"/>
        </w:rPr>
        <w:t>«Формирование с</w:t>
      </w:r>
      <w:r w:rsidR="007958A2" w:rsidRPr="00747CC6">
        <w:rPr>
          <w:rFonts w:ascii="Times New Roman" w:hAnsi="Times New Roman"/>
          <w:sz w:val="26"/>
          <w:szCs w:val="26"/>
        </w:rPr>
        <w:t>о</w:t>
      </w:r>
      <w:r w:rsidR="007958A2" w:rsidRPr="00747CC6">
        <w:rPr>
          <w:rFonts w:ascii="Times New Roman" w:hAnsi="Times New Roman"/>
          <w:sz w:val="26"/>
          <w:szCs w:val="26"/>
        </w:rPr>
        <w:t xml:space="preserve">временной городской среды в Приволжском сельском поселении на 2018-2022 годы.» </w:t>
      </w:r>
      <w:r w:rsidRPr="00747CC6">
        <w:rPr>
          <w:rFonts w:ascii="Times New Roman" w:hAnsi="Times New Roman"/>
          <w:sz w:val="26"/>
          <w:szCs w:val="26"/>
        </w:rPr>
        <w:t xml:space="preserve"> составит:</w:t>
      </w:r>
    </w:p>
    <w:tbl>
      <w:tblPr>
        <w:tblpPr w:leftFromText="180" w:rightFromText="180" w:vertAnchor="text" w:horzAnchor="margin" w:tblpXSpec="center" w:tblpY="10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560"/>
        <w:gridCol w:w="992"/>
        <w:gridCol w:w="992"/>
        <w:gridCol w:w="1133"/>
        <w:gridCol w:w="983"/>
        <w:gridCol w:w="1002"/>
      </w:tblGrid>
      <w:tr w:rsidR="00673217" w:rsidRPr="00A67028" w:rsidTr="000A553F">
        <w:tc>
          <w:tcPr>
            <w:tcW w:w="3369" w:type="dxa"/>
            <w:vMerge w:val="restart"/>
          </w:tcPr>
          <w:p w:rsidR="00673217" w:rsidRPr="00A67028" w:rsidRDefault="00673217" w:rsidP="00411AB1">
            <w:pPr>
              <w:pStyle w:val="ConsPlusNormal"/>
              <w:widowControl/>
              <w:ind w:left="459" w:right="-186" w:hanging="635"/>
              <w:jc w:val="center"/>
              <w:outlineLvl w:val="1"/>
              <w:rPr>
                <w:rFonts w:ascii="Times New Roman" w:hAnsi="Times New Roman"/>
                <w:sz w:val="22"/>
                <w:szCs w:val="22"/>
              </w:rPr>
            </w:pPr>
            <w:r w:rsidRPr="00A67028">
              <w:rPr>
                <w:rFonts w:ascii="Times New Roman" w:hAnsi="Times New Roman"/>
                <w:sz w:val="22"/>
                <w:szCs w:val="22"/>
              </w:rPr>
              <w:t>Источник финансирования</w:t>
            </w:r>
          </w:p>
        </w:tc>
        <w:tc>
          <w:tcPr>
            <w:tcW w:w="1560" w:type="dxa"/>
            <w:vMerge w:val="restart"/>
          </w:tcPr>
          <w:p w:rsidR="00673217" w:rsidRPr="00A67028" w:rsidRDefault="00673217" w:rsidP="00411AB1">
            <w:pPr>
              <w:pStyle w:val="ConsPlusNormal"/>
              <w:widowControl/>
              <w:ind w:left="-176" w:right="-186"/>
              <w:jc w:val="center"/>
              <w:outlineLvl w:val="1"/>
              <w:rPr>
                <w:rFonts w:ascii="Times New Roman" w:hAnsi="Times New Roman"/>
                <w:sz w:val="22"/>
                <w:szCs w:val="22"/>
              </w:rPr>
            </w:pPr>
            <w:r w:rsidRPr="00A67028">
              <w:rPr>
                <w:rFonts w:ascii="Times New Roman" w:hAnsi="Times New Roman"/>
                <w:sz w:val="22"/>
                <w:szCs w:val="22"/>
              </w:rPr>
              <w:t>Всего</w:t>
            </w:r>
          </w:p>
          <w:p w:rsidR="00673217" w:rsidRPr="00A67028" w:rsidRDefault="00673217" w:rsidP="00411AB1">
            <w:pPr>
              <w:pStyle w:val="ConsPlusNormal"/>
              <w:widowControl/>
              <w:ind w:left="-176" w:right="-186"/>
              <w:jc w:val="center"/>
              <w:outlineLvl w:val="1"/>
              <w:rPr>
                <w:rFonts w:ascii="Times New Roman" w:hAnsi="Times New Roman"/>
                <w:sz w:val="22"/>
                <w:szCs w:val="22"/>
              </w:rPr>
            </w:pPr>
          </w:p>
        </w:tc>
        <w:tc>
          <w:tcPr>
            <w:tcW w:w="5102" w:type="dxa"/>
            <w:gridSpan w:val="5"/>
          </w:tcPr>
          <w:p w:rsidR="00673217" w:rsidRPr="00A67028" w:rsidRDefault="00673217" w:rsidP="00411AB1">
            <w:pPr>
              <w:widowControl w:val="0"/>
              <w:autoSpaceDE w:val="0"/>
              <w:autoSpaceDN w:val="0"/>
              <w:adjustRightInd w:val="0"/>
              <w:jc w:val="both"/>
              <w:rPr>
                <w:rFonts w:cs="Arial"/>
                <w:sz w:val="22"/>
                <w:szCs w:val="22"/>
              </w:rPr>
            </w:pPr>
            <w:r w:rsidRPr="00A67028">
              <w:rPr>
                <w:rFonts w:cs="Arial"/>
                <w:sz w:val="22"/>
                <w:szCs w:val="22"/>
              </w:rPr>
              <w:t>Оценка расходов (руб.),</w:t>
            </w:r>
          </w:p>
          <w:p w:rsidR="00673217" w:rsidRPr="00A67028" w:rsidRDefault="00673217" w:rsidP="00411AB1">
            <w:pPr>
              <w:widowControl w:val="0"/>
              <w:autoSpaceDE w:val="0"/>
              <w:autoSpaceDN w:val="0"/>
              <w:adjustRightInd w:val="0"/>
              <w:jc w:val="both"/>
              <w:rPr>
                <w:rFonts w:cs="Arial"/>
                <w:sz w:val="22"/>
                <w:szCs w:val="22"/>
              </w:rPr>
            </w:pPr>
            <w:r w:rsidRPr="00A67028">
              <w:rPr>
                <w:rFonts w:cs="Arial"/>
                <w:sz w:val="22"/>
                <w:szCs w:val="22"/>
              </w:rPr>
              <w:t>в том числе по годам реализации</w:t>
            </w:r>
          </w:p>
        </w:tc>
      </w:tr>
      <w:tr w:rsidR="00D9309F" w:rsidRPr="00A67028" w:rsidTr="00F3139E">
        <w:trPr>
          <w:trHeight w:val="76"/>
        </w:trPr>
        <w:tc>
          <w:tcPr>
            <w:tcW w:w="3369" w:type="dxa"/>
            <w:vMerge/>
          </w:tcPr>
          <w:p w:rsidR="00D9309F" w:rsidRPr="00A67028" w:rsidRDefault="00D9309F" w:rsidP="00411AB1">
            <w:pPr>
              <w:pStyle w:val="ConsPlusNormal"/>
              <w:widowControl/>
              <w:ind w:left="-176" w:right="-186"/>
              <w:jc w:val="center"/>
              <w:outlineLvl w:val="1"/>
              <w:rPr>
                <w:rFonts w:ascii="Times New Roman" w:hAnsi="Times New Roman"/>
                <w:sz w:val="22"/>
                <w:szCs w:val="22"/>
              </w:rPr>
            </w:pPr>
          </w:p>
        </w:tc>
        <w:tc>
          <w:tcPr>
            <w:tcW w:w="1560" w:type="dxa"/>
            <w:vMerge/>
          </w:tcPr>
          <w:p w:rsidR="00D9309F" w:rsidRPr="00A67028" w:rsidRDefault="00D9309F" w:rsidP="00411AB1">
            <w:pPr>
              <w:pStyle w:val="ConsPlusNormal"/>
              <w:widowControl/>
              <w:ind w:left="-176" w:right="-186"/>
              <w:jc w:val="center"/>
              <w:outlineLvl w:val="1"/>
              <w:rPr>
                <w:rFonts w:ascii="Times New Roman" w:hAnsi="Times New Roman"/>
                <w:sz w:val="22"/>
                <w:szCs w:val="22"/>
              </w:rPr>
            </w:pPr>
          </w:p>
        </w:tc>
        <w:tc>
          <w:tcPr>
            <w:tcW w:w="992" w:type="dxa"/>
          </w:tcPr>
          <w:p w:rsidR="00D9309F" w:rsidRPr="00A67028" w:rsidRDefault="00D9309F" w:rsidP="00D9309F">
            <w:pPr>
              <w:widowControl w:val="0"/>
              <w:autoSpaceDE w:val="0"/>
              <w:autoSpaceDN w:val="0"/>
              <w:adjustRightInd w:val="0"/>
              <w:jc w:val="both"/>
              <w:rPr>
                <w:rFonts w:cs="Arial"/>
                <w:sz w:val="22"/>
                <w:szCs w:val="22"/>
              </w:rPr>
            </w:pPr>
            <w:r w:rsidRPr="00A67028">
              <w:rPr>
                <w:rFonts w:cs="Arial"/>
                <w:sz w:val="22"/>
                <w:szCs w:val="22"/>
              </w:rPr>
              <w:t>2018год</w:t>
            </w:r>
          </w:p>
        </w:tc>
        <w:tc>
          <w:tcPr>
            <w:tcW w:w="992" w:type="dxa"/>
          </w:tcPr>
          <w:p w:rsidR="00D9309F" w:rsidRPr="00A67028" w:rsidRDefault="00D9309F" w:rsidP="00D9309F">
            <w:pPr>
              <w:widowControl w:val="0"/>
              <w:autoSpaceDE w:val="0"/>
              <w:autoSpaceDN w:val="0"/>
              <w:adjustRightInd w:val="0"/>
              <w:jc w:val="both"/>
              <w:rPr>
                <w:rFonts w:cs="Arial"/>
                <w:sz w:val="22"/>
                <w:szCs w:val="22"/>
              </w:rPr>
            </w:pPr>
            <w:r w:rsidRPr="00A67028">
              <w:rPr>
                <w:rFonts w:cs="Arial"/>
                <w:sz w:val="22"/>
                <w:szCs w:val="22"/>
              </w:rPr>
              <w:t>2019год</w:t>
            </w:r>
          </w:p>
        </w:tc>
        <w:tc>
          <w:tcPr>
            <w:tcW w:w="1133" w:type="dxa"/>
          </w:tcPr>
          <w:p w:rsidR="00D9309F" w:rsidRPr="00A67028" w:rsidRDefault="00D9309F" w:rsidP="00D9309F">
            <w:pPr>
              <w:widowControl w:val="0"/>
              <w:autoSpaceDE w:val="0"/>
              <w:autoSpaceDN w:val="0"/>
              <w:adjustRightInd w:val="0"/>
              <w:jc w:val="both"/>
              <w:rPr>
                <w:rFonts w:cs="Arial"/>
                <w:sz w:val="22"/>
                <w:szCs w:val="22"/>
              </w:rPr>
            </w:pPr>
            <w:r w:rsidRPr="00A67028">
              <w:rPr>
                <w:rFonts w:cs="Arial"/>
                <w:sz w:val="22"/>
                <w:szCs w:val="22"/>
              </w:rPr>
              <w:t>2020год</w:t>
            </w:r>
          </w:p>
        </w:tc>
        <w:tc>
          <w:tcPr>
            <w:tcW w:w="983" w:type="dxa"/>
          </w:tcPr>
          <w:p w:rsidR="00D9309F" w:rsidRPr="00A67028" w:rsidRDefault="00D9309F">
            <w:r w:rsidRPr="00A67028">
              <w:rPr>
                <w:rFonts w:cs="Arial"/>
                <w:sz w:val="22"/>
                <w:szCs w:val="22"/>
              </w:rPr>
              <w:t>2021год</w:t>
            </w:r>
          </w:p>
        </w:tc>
        <w:tc>
          <w:tcPr>
            <w:tcW w:w="1002" w:type="dxa"/>
          </w:tcPr>
          <w:p w:rsidR="00D9309F" w:rsidRPr="00A67028" w:rsidRDefault="00D9309F">
            <w:r w:rsidRPr="00A67028">
              <w:rPr>
                <w:rFonts w:cs="Arial"/>
                <w:sz w:val="22"/>
                <w:szCs w:val="22"/>
              </w:rPr>
              <w:t>2022год</w:t>
            </w:r>
          </w:p>
        </w:tc>
      </w:tr>
      <w:tr w:rsidR="00411AB1" w:rsidRPr="00A67028" w:rsidTr="00F3139E">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Объем финансирования, в том числе:</w:t>
            </w:r>
          </w:p>
        </w:tc>
        <w:tc>
          <w:tcPr>
            <w:tcW w:w="1560" w:type="dxa"/>
          </w:tcPr>
          <w:p w:rsidR="00411AB1" w:rsidRPr="00471053" w:rsidRDefault="004F4DE4"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bCs/>
              </w:rPr>
              <w:t>4</w:t>
            </w:r>
            <w:r w:rsidR="00BA3FF1" w:rsidRPr="00471053">
              <w:rPr>
                <w:rFonts w:ascii="Times New Roman" w:hAnsi="Times New Roman" w:cs="Times New Roman"/>
                <w:bCs/>
              </w:rPr>
              <w:t>9 250,00</w:t>
            </w:r>
          </w:p>
        </w:tc>
        <w:tc>
          <w:tcPr>
            <w:tcW w:w="992" w:type="dxa"/>
          </w:tcPr>
          <w:p w:rsidR="00411AB1" w:rsidRPr="00471053" w:rsidRDefault="004F4DE4" w:rsidP="004F4DE4">
            <w:pPr>
              <w:pStyle w:val="ConsPlusNormal"/>
              <w:widowControl/>
              <w:ind w:left="-176" w:right="-186"/>
              <w:jc w:val="center"/>
              <w:outlineLvl w:val="1"/>
              <w:rPr>
                <w:rFonts w:ascii="Times New Roman" w:hAnsi="Times New Roman" w:cs="Times New Roman"/>
              </w:rPr>
            </w:pPr>
            <w:r>
              <w:rPr>
                <w:rFonts w:ascii="Times New Roman" w:hAnsi="Times New Roman" w:cs="Times New Roman"/>
                <w:bCs/>
              </w:rPr>
              <w:t>4</w:t>
            </w:r>
            <w:r w:rsidR="00BA3FF1" w:rsidRPr="00471053">
              <w:rPr>
                <w:rFonts w:ascii="Times New Roman" w:hAnsi="Times New Roman" w:cs="Times New Roman"/>
                <w:bCs/>
              </w:rPr>
              <w:t>9 250,00</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133"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83"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00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r>
      <w:tr w:rsidR="00411AB1" w:rsidRPr="00A67028" w:rsidTr="00F3139E">
        <w:trPr>
          <w:trHeight w:val="60"/>
        </w:trPr>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Бюджет Приволжского СП</w:t>
            </w:r>
          </w:p>
        </w:tc>
        <w:tc>
          <w:tcPr>
            <w:tcW w:w="1560" w:type="dxa"/>
          </w:tcPr>
          <w:p w:rsidR="00411AB1" w:rsidRPr="00471053" w:rsidRDefault="004F4DE4"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bCs/>
              </w:rPr>
              <w:t>4</w:t>
            </w:r>
            <w:r w:rsidR="00BA3FF1" w:rsidRPr="00471053">
              <w:rPr>
                <w:rFonts w:ascii="Times New Roman" w:hAnsi="Times New Roman" w:cs="Times New Roman"/>
                <w:bCs/>
              </w:rPr>
              <w:t>9 250,00</w:t>
            </w:r>
          </w:p>
        </w:tc>
        <w:tc>
          <w:tcPr>
            <w:tcW w:w="992" w:type="dxa"/>
          </w:tcPr>
          <w:p w:rsidR="00411AB1" w:rsidRPr="00471053" w:rsidRDefault="004F4DE4"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bCs/>
              </w:rPr>
              <w:t>4</w:t>
            </w:r>
            <w:r w:rsidR="00BA3FF1" w:rsidRPr="00471053">
              <w:rPr>
                <w:rFonts w:ascii="Times New Roman" w:hAnsi="Times New Roman" w:cs="Times New Roman"/>
                <w:bCs/>
              </w:rPr>
              <w:t>9 250,00</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133"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83"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00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r>
      <w:tr w:rsidR="00411AB1" w:rsidRPr="00A67028" w:rsidTr="00F3139E">
        <w:trPr>
          <w:trHeight w:val="60"/>
        </w:trPr>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Средства бюджета Мышкинского муниципального района, пост</w:t>
            </w:r>
            <w:r w:rsidRPr="00A67028">
              <w:rPr>
                <w:rFonts w:ascii="Times New Roman" w:hAnsi="Times New Roman"/>
                <w:sz w:val="22"/>
                <w:szCs w:val="22"/>
              </w:rPr>
              <w:t>у</w:t>
            </w:r>
            <w:r w:rsidRPr="00A67028">
              <w:rPr>
                <w:rFonts w:ascii="Times New Roman" w:hAnsi="Times New Roman"/>
                <w:sz w:val="22"/>
                <w:szCs w:val="22"/>
              </w:rPr>
              <w:t>пившие в бюджет Приволжского сельского поселения</w:t>
            </w:r>
          </w:p>
        </w:tc>
        <w:tc>
          <w:tcPr>
            <w:tcW w:w="1560"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133"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83"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00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r>
      <w:tr w:rsidR="00411AB1" w:rsidRPr="00A67028" w:rsidTr="00F3139E">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 xml:space="preserve">Областной бюджет </w:t>
            </w:r>
          </w:p>
        </w:tc>
        <w:tc>
          <w:tcPr>
            <w:tcW w:w="1560"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133" w:type="dxa"/>
          </w:tcPr>
          <w:p w:rsidR="00411AB1" w:rsidRPr="00471053" w:rsidRDefault="00F3139E" w:rsidP="00471053">
            <w:pPr>
              <w:pStyle w:val="ConsPlusNormal"/>
              <w:widowControl/>
              <w:ind w:right="-186"/>
              <w:jc w:val="center"/>
              <w:outlineLvl w:val="1"/>
              <w:rPr>
                <w:rFonts w:ascii="Times New Roman" w:hAnsi="Times New Roman" w:cs="Times New Roman"/>
              </w:rPr>
            </w:pPr>
            <w:r>
              <w:rPr>
                <w:rFonts w:ascii="Times New Roman" w:hAnsi="Times New Roman" w:cs="Times New Roman"/>
              </w:rPr>
              <w:t>-</w:t>
            </w:r>
          </w:p>
        </w:tc>
        <w:tc>
          <w:tcPr>
            <w:tcW w:w="983" w:type="dxa"/>
          </w:tcPr>
          <w:p w:rsidR="00411AB1" w:rsidRPr="00471053" w:rsidRDefault="00F3139E" w:rsidP="00471053">
            <w:pPr>
              <w:pStyle w:val="ConsPlusNormal"/>
              <w:ind w:right="-186"/>
              <w:jc w:val="center"/>
              <w:outlineLvl w:val="1"/>
              <w:rPr>
                <w:rFonts w:ascii="Times New Roman" w:hAnsi="Times New Roman" w:cs="Times New Roman"/>
              </w:rPr>
            </w:pPr>
            <w:r>
              <w:rPr>
                <w:rFonts w:ascii="Times New Roman" w:hAnsi="Times New Roman" w:cs="Times New Roman"/>
              </w:rPr>
              <w:t>-</w:t>
            </w:r>
          </w:p>
        </w:tc>
        <w:tc>
          <w:tcPr>
            <w:tcW w:w="1002" w:type="dxa"/>
          </w:tcPr>
          <w:p w:rsidR="00411AB1" w:rsidRPr="00471053" w:rsidRDefault="00F3139E" w:rsidP="00471053">
            <w:pPr>
              <w:pStyle w:val="ConsPlusNormal"/>
              <w:ind w:left="-176" w:right="-186"/>
              <w:jc w:val="center"/>
              <w:outlineLvl w:val="1"/>
              <w:rPr>
                <w:rFonts w:ascii="Times New Roman" w:hAnsi="Times New Roman" w:cs="Times New Roman"/>
              </w:rPr>
            </w:pPr>
            <w:r>
              <w:rPr>
                <w:rFonts w:ascii="Times New Roman" w:hAnsi="Times New Roman" w:cs="Times New Roman"/>
              </w:rPr>
              <w:t>-</w:t>
            </w:r>
          </w:p>
        </w:tc>
      </w:tr>
      <w:tr w:rsidR="00411AB1" w:rsidRPr="00A67028" w:rsidTr="00F3139E">
        <w:tc>
          <w:tcPr>
            <w:tcW w:w="3369" w:type="dxa"/>
          </w:tcPr>
          <w:p w:rsidR="00411AB1" w:rsidRPr="00A67028" w:rsidRDefault="00411AB1" w:rsidP="00411AB1">
            <w:pPr>
              <w:pStyle w:val="ConsPlusNormal"/>
              <w:widowControl/>
              <w:ind w:right="-186"/>
              <w:outlineLvl w:val="1"/>
              <w:rPr>
                <w:rFonts w:ascii="Times New Roman" w:hAnsi="Times New Roman"/>
                <w:sz w:val="22"/>
                <w:szCs w:val="22"/>
              </w:rPr>
            </w:pPr>
            <w:r w:rsidRPr="00A67028">
              <w:rPr>
                <w:rFonts w:ascii="Times New Roman" w:hAnsi="Times New Roman"/>
                <w:sz w:val="22"/>
                <w:szCs w:val="22"/>
              </w:rPr>
              <w:t xml:space="preserve">Федеральный бюджет </w:t>
            </w:r>
          </w:p>
        </w:tc>
        <w:tc>
          <w:tcPr>
            <w:tcW w:w="1560"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992" w:type="dxa"/>
          </w:tcPr>
          <w:p w:rsidR="00411AB1" w:rsidRPr="00471053" w:rsidRDefault="00F3139E" w:rsidP="00471053">
            <w:pPr>
              <w:pStyle w:val="ConsPlusNormal"/>
              <w:widowControl/>
              <w:ind w:left="-176" w:right="-186"/>
              <w:jc w:val="center"/>
              <w:outlineLvl w:val="1"/>
              <w:rPr>
                <w:rFonts w:ascii="Times New Roman" w:hAnsi="Times New Roman" w:cs="Times New Roman"/>
              </w:rPr>
            </w:pPr>
            <w:r>
              <w:rPr>
                <w:rFonts w:ascii="Times New Roman" w:hAnsi="Times New Roman" w:cs="Times New Roman"/>
              </w:rPr>
              <w:t>-</w:t>
            </w:r>
          </w:p>
        </w:tc>
        <w:tc>
          <w:tcPr>
            <w:tcW w:w="1133" w:type="dxa"/>
          </w:tcPr>
          <w:p w:rsidR="00411AB1" w:rsidRPr="00471053" w:rsidRDefault="00F3139E" w:rsidP="00471053">
            <w:pPr>
              <w:pStyle w:val="ConsPlusNormal"/>
              <w:widowControl/>
              <w:ind w:right="-186"/>
              <w:jc w:val="center"/>
              <w:outlineLvl w:val="1"/>
              <w:rPr>
                <w:rFonts w:ascii="Times New Roman" w:hAnsi="Times New Roman" w:cs="Times New Roman"/>
              </w:rPr>
            </w:pPr>
            <w:r>
              <w:rPr>
                <w:rFonts w:ascii="Times New Roman" w:hAnsi="Times New Roman" w:cs="Times New Roman"/>
              </w:rPr>
              <w:t>-</w:t>
            </w:r>
          </w:p>
        </w:tc>
        <w:tc>
          <w:tcPr>
            <w:tcW w:w="983" w:type="dxa"/>
          </w:tcPr>
          <w:p w:rsidR="00411AB1" w:rsidRPr="00471053" w:rsidRDefault="00F3139E" w:rsidP="00471053">
            <w:pPr>
              <w:pStyle w:val="ConsPlusNormal"/>
              <w:ind w:right="-186"/>
              <w:jc w:val="center"/>
              <w:outlineLvl w:val="1"/>
              <w:rPr>
                <w:rFonts w:ascii="Times New Roman" w:hAnsi="Times New Roman" w:cs="Times New Roman"/>
              </w:rPr>
            </w:pPr>
            <w:r>
              <w:rPr>
                <w:rFonts w:ascii="Times New Roman" w:hAnsi="Times New Roman" w:cs="Times New Roman"/>
              </w:rPr>
              <w:t>-</w:t>
            </w:r>
          </w:p>
        </w:tc>
        <w:tc>
          <w:tcPr>
            <w:tcW w:w="1002" w:type="dxa"/>
          </w:tcPr>
          <w:p w:rsidR="00411AB1" w:rsidRPr="00471053" w:rsidRDefault="00F3139E" w:rsidP="00471053">
            <w:pPr>
              <w:pStyle w:val="ConsPlusNormal"/>
              <w:ind w:left="-176" w:right="-186"/>
              <w:jc w:val="center"/>
              <w:outlineLvl w:val="1"/>
              <w:rPr>
                <w:rFonts w:ascii="Times New Roman" w:hAnsi="Times New Roman" w:cs="Times New Roman"/>
              </w:rPr>
            </w:pPr>
            <w:r>
              <w:rPr>
                <w:rFonts w:ascii="Times New Roman" w:hAnsi="Times New Roman" w:cs="Times New Roman"/>
              </w:rPr>
              <w:t>-</w:t>
            </w:r>
          </w:p>
        </w:tc>
      </w:tr>
    </w:tbl>
    <w:p w:rsidR="00673217" w:rsidRPr="00A67028" w:rsidRDefault="00673217" w:rsidP="00673217">
      <w:pPr>
        <w:ind w:left="142" w:right="-187" w:firstLine="284"/>
      </w:pPr>
    </w:p>
    <w:p w:rsidR="002534C9" w:rsidRDefault="00186543" w:rsidP="00AB2C6B">
      <w:pPr>
        <w:ind w:left="142" w:right="-187" w:firstLine="284"/>
        <w:rPr>
          <w:sz w:val="26"/>
          <w:szCs w:val="26"/>
        </w:rPr>
      </w:pPr>
      <w:r w:rsidRPr="00747CC6">
        <w:rPr>
          <w:sz w:val="26"/>
          <w:szCs w:val="26"/>
        </w:rPr>
        <w:t>Ресурсное обеспечение реализации Программы может быть скорректировано в теч</w:t>
      </w:r>
      <w:r w:rsidRPr="00747CC6">
        <w:rPr>
          <w:sz w:val="26"/>
          <w:szCs w:val="26"/>
        </w:rPr>
        <w:t>е</w:t>
      </w:r>
      <w:r w:rsidRPr="00747CC6">
        <w:rPr>
          <w:sz w:val="26"/>
          <w:szCs w:val="26"/>
        </w:rPr>
        <w:t>ние периода ее действия с учетом особенностей реализации федеральных, областных, ведомственных программ и механизмов, на которых она базируется, а также с учетом ежегодного утверждения бюджетов Ярославской области,  Мышкинского муниципал</w:t>
      </w:r>
      <w:r w:rsidRPr="00747CC6">
        <w:rPr>
          <w:sz w:val="26"/>
          <w:szCs w:val="26"/>
        </w:rPr>
        <w:t>ь</w:t>
      </w:r>
      <w:r w:rsidRPr="00747CC6">
        <w:rPr>
          <w:sz w:val="26"/>
          <w:szCs w:val="26"/>
        </w:rPr>
        <w:t>ного района и Приволжского сельского поселения на очередной финансовый год. Ф</w:t>
      </w:r>
      <w:r w:rsidRPr="00747CC6">
        <w:rPr>
          <w:sz w:val="26"/>
          <w:szCs w:val="26"/>
        </w:rPr>
        <w:t>и</w:t>
      </w:r>
      <w:r w:rsidRPr="00747CC6">
        <w:rPr>
          <w:sz w:val="26"/>
          <w:szCs w:val="26"/>
        </w:rPr>
        <w:t>нансирование Программы осуществляется в пределах средств, предусмотренных Зак</w:t>
      </w:r>
      <w:r w:rsidRPr="00747CC6">
        <w:rPr>
          <w:sz w:val="26"/>
          <w:szCs w:val="26"/>
        </w:rPr>
        <w:t>о</w:t>
      </w:r>
      <w:r w:rsidRPr="00747CC6">
        <w:rPr>
          <w:sz w:val="26"/>
          <w:szCs w:val="26"/>
        </w:rPr>
        <w:t>ном Ярославской области «Об областном бюджете», бюджетом Мышкинского мун</w:t>
      </w:r>
      <w:r w:rsidRPr="00747CC6">
        <w:rPr>
          <w:sz w:val="26"/>
          <w:szCs w:val="26"/>
        </w:rPr>
        <w:t>и</w:t>
      </w:r>
      <w:r w:rsidRPr="00747CC6">
        <w:rPr>
          <w:sz w:val="26"/>
          <w:szCs w:val="26"/>
        </w:rPr>
        <w:t>ципального района и бюджетом Приволжского сельского поселения.</w:t>
      </w:r>
    </w:p>
    <w:p w:rsidR="00D2760B" w:rsidRDefault="00D2760B" w:rsidP="00D01860">
      <w:pPr>
        <w:tabs>
          <w:tab w:val="left" w:pos="7020"/>
        </w:tabs>
        <w:ind w:left="6840"/>
        <w:rPr>
          <w:sz w:val="26"/>
          <w:szCs w:val="26"/>
        </w:rPr>
      </w:pPr>
    </w:p>
    <w:p w:rsidR="00D2760B" w:rsidRDefault="00D2760B" w:rsidP="00D01860">
      <w:pPr>
        <w:tabs>
          <w:tab w:val="left" w:pos="7020"/>
        </w:tabs>
        <w:ind w:left="6840"/>
        <w:rPr>
          <w:sz w:val="26"/>
          <w:szCs w:val="26"/>
        </w:rPr>
      </w:pPr>
    </w:p>
    <w:p w:rsidR="00D01860" w:rsidRPr="00DE5053" w:rsidRDefault="00D01860" w:rsidP="00D01860">
      <w:pPr>
        <w:tabs>
          <w:tab w:val="left" w:pos="7020"/>
        </w:tabs>
        <w:ind w:left="6840"/>
        <w:rPr>
          <w:sz w:val="26"/>
          <w:szCs w:val="26"/>
        </w:rPr>
      </w:pPr>
      <w:r w:rsidRPr="00DE5053">
        <w:rPr>
          <w:sz w:val="26"/>
          <w:szCs w:val="26"/>
        </w:rPr>
        <w:lastRenderedPageBreak/>
        <w:t xml:space="preserve">Приложение </w:t>
      </w:r>
      <w:r>
        <w:rPr>
          <w:sz w:val="26"/>
          <w:szCs w:val="26"/>
        </w:rPr>
        <w:t>№</w:t>
      </w:r>
      <w:r w:rsidRPr="00DE5053">
        <w:rPr>
          <w:sz w:val="26"/>
          <w:szCs w:val="26"/>
        </w:rPr>
        <w:t>1</w:t>
      </w:r>
    </w:p>
    <w:p w:rsidR="00D01860" w:rsidRPr="00DE5053" w:rsidRDefault="00D01860" w:rsidP="00D01860">
      <w:pPr>
        <w:tabs>
          <w:tab w:val="left" w:pos="7020"/>
        </w:tabs>
        <w:ind w:left="6840"/>
        <w:rPr>
          <w:sz w:val="26"/>
          <w:szCs w:val="26"/>
        </w:rPr>
      </w:pPr>
      <w:r w:rsidRPr="00DE5053">
        <w:rPr>
          <w:sz w:val="26"/>
          <w:szCs w:val="26"/>
        </w:rPr>
        <w:t>к муниципальной пр</w:t>
      </w:r>
      <w:r w:rsidRPr="00DE5053">
        <w:rPr>
          <w:sz w:val="26"/>
          <w:szCs w:val="26"/>
        </w:rPr>
        <w:t>о</w:t>
      </w:r>
      <w:r w:rsidRPr="00DE5053">
        <w:rPr>
          <w:sz w:val="26"/>
          <w:szCs w:val="26"/>
        </w:rPr>
        <w:t>грамме</w:t>
      </w:r>
    </w:p>
    <w:p w:rsidR="00D01860" w:rsidRPr="00DE5053" w:rsidRDefault="00D01860" w:rsidP="00D01860">
      <w:pPr>
        <w:tabs>
          <w:tab w:val="left" w:pos="7020"/>
        </w:tabs>
        <w:ind w:left="6840"/>
        <w:rPr>
          <w:sz w:val="26"/>
          <w:szCs w:val="26"/>
        </w:rPr>
      </w:pPr>
    </w:p>
    <w:p w:rsidR="00D01860" w:rsidRPr="00D33074" w:rsidRDefault="00D01860" w:rsidP="00D01860">
      <w:pPr>
        <w:pStyle w:val="Default"/>
        <w:jc w:val="center"/>
        <w:rPr>
          <w:sz w:val="26"/>
          <w:szCs w:val="26"/>
        </w:rPr>
      </w:pPr>
      <w:r w:rsidRPr="00D33074">
        <w:rPr>
          <w:sz w:val="26"/>
          <w:szCs w:val="26"/>
        </w:rPr>
        <w:t>Минимальный перечень работ по благоустройству дворовых территорий с</w:t>
      </w:r>
      <w:r>
        <w:rPr>
          <w:sz w:val="26"/>
          <w:szCs w:val="26"/>
        </w:rPr>
        <w:t xml:space="preserve"> </w:t>
      </w:r>
      <w:r w:rsidRPr="00D33074">
        <w:rPr>
          <w:sz w:val="26"/>
          <w:szCs w:val="26"/>
        </w:rPr>
        <w:t>приложен</w:t>
      </w:r>
      <w:r w:rsidRPr="00D33074">
        <w:rPr>
          <w:sz w:val="26"/>
          <w:szCs w:val="26"/>
        </w:rPr>
        <w:t>и</w:t>
      </w:r>
      <w:r w:rsidRPr="00D33074">
        <w:rPr>
          <w:sz w:val="26"/>
          <w:szCs w:val="26"/>
        </w:rPr>
        <w:t>ем визуализированного перечня образцов элементов</w:t>
      </w:r>
      <w:r>
        <w:rPr>
          <w:sz w:val="26"/>
          <w:szCs w:val="26"/>
        </w:rPr>
        <w:t xml:space="preserve"> </w:t>
      </w:r>
      <w:r w:rsidRPr="00D33074">
        <w:rPr>
          <w:sz w:val="26"/>
          <w:szCs w:val="26"/>
        </w:rPr>
        <w:t>благоустройства, предлагаемых к размещению на дворовой территории</w:t>
      </w:r>
    </w:p>
    <w:p w:rsidR="00D01860" w:rsidRPr="005A2AC0" w:rsidRDefault="00D01860" w:rsidP="00D01860">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8"/>
        <w:gridCol w:w="4092"/>
        <w:gridCol w:w="3969"/>
      </w:tblGrid>
      <w:tr w:rsidR="00D01860" w:rsidRPr="00D33074" w:rsidTr="005D5F76">
        <w:trPr>
          <w:trHeight w:val="932"/>
        </w:trPr>
        <w:tc>
          <w:tcPr>
            <w:tcW w:w="1828" w:type="dxa"/>
            <w:shd w:val="clear" w:color="auto" w:fill="auto"/>
          </w:tcPr>
          <w:p w:rsidR="00D01860" w:rsidRPr="003762A1" w:rsidRDefault="00D01860" w:rsidP="005D5F76">
            <w:pPr>
              <w:jc w:val="center"/>
              <w:rPr>
                <w:sz w:val="26"/>
                <w:szCs w:val="26"/>
              </w:rPr>
            </w:pPr>
            <w:r w:rsidRPr="003762A1">
              <w:rPr>
                <w:sz w:val="26"/>
                <w:szCs w:val="26"/>
              </w:rPr>
              <w:t>№</w:t>
            </w:r>
          </w:p>
        </w:tc>
        <w:tc>
          <w:tcPr>
            <w:tcW w:w="4092" w:type="dxa"/>
            <w:shd w:val="clear" w:color="auto" w:fill="auto"/>
          </w:tcPr>
          <w:p w:rsidR="00D01860" w:rsidRPr="003762A1" w:rsidRDefault="00D01860" w:rsidP="005D5F76">
            <w:pPr>
              <w:jc w:val="center"/>
              <w:rPr>
                <w:sz w:val="26"/>
                <w:szCs w:val="26"/>
              </w:rPr>
            </w:pPr>
            <w:r w:rsidRPr="003762A1">
              <w:rPr>
                <w:sz w:val="26"/>
                <w:szCs w:val="26"/>
              </w:rPr>
              <w:t>Наименование работ согласно м</w:t>
            </w:r>
            <w:r w:rsidRPr="003762A1">
              <w:rPr>
                <w:sz w:val="26"/>
                <w:szCs w:val="26"/>
              </w:rPr>
              <w:t>и</w:t>
            </w:r>
            <w:r w:rsidRPr="003762A1">
              <w:rPr>
                <w:sz w:val="26"/>
                <w:szCs w:val="26"/>
              </w:rPr>
              <w:t>нимальному перечню работ по благоустройству дворовых терр</w:t>
            </w:r>
            <w:r w:rsidRPr="003762A1">
              <w:rPr>
                <w:sz w:val="26"/>
                <w:szCs w:val="26"/>
              </w:rPr>
              <w:t>и</w:t>
            </w:r>
            <w:r w:rsidRPr="003762A1">
              <w:rPr>
                <w:sz w:val="26"/>
                <w:szCs w:val="26"/>
              </w:rPr>
              <w:t>торий</w:t>
            </w:r>
          </w:p>
        </w:tc>
        <w:tc>
          <w:tcPr>
            <w:tcW w:w="3969" w:type="dxa"/>
            <w:shd w:val="clear" w:color="auto" w:fill="auto"/>
          </w:tcPr>
          <w:p w:rsidR="00D01860" w:rsidRPr="003762A1" w:rsidRDefault="00D01860" w:rsidP="005D5F76">
            <w:pPr>
              <w:jc w:val="center"/>
              <w:rPr>
                <w:sz w:val="26"/>
                <w:szCs w:val="26"/>
              </w:rPr>
            </w:pPr>
            <w:r w:rsidRPr="003762A1">
              <w:rPr>
                <w:sz w:val="26"/>
                <w:szCs w:val="26"/>
              </w:rPr>
              <w:t>Визуализированный образец элемента благоустройства двор</w:t>
            </w:r>
            <w:r w:rsidRPr="003762A1">
              <w:rPr>
                <w:sz w:val="26"/>
                <w:szCs w:val="26"/>
              </w:rPr>
              <w:t>о</w:t>
            </w:r>
            <w:r w:rsidRPr="003762A1">
              <w:rPr>
                <w:sz w:val="26"/>
                <w:szCs w:val="26"/>
              </w:rPr>
              <w:t>вой территории</w:t>
            </w:r>
          </w:p>
        </w:tc>
      </w:tr>
      <w:tr w:rsidR="00D01860" w:rsidRPr="00D33074" w:rsidTr="005D5F76">
        <w:tc>
          <w:tcPr>
            <w:tcW w:w="1828" w:type="dxa"/>
            <w:shd w:val="clear" w:color="auto" w:fill="auto"/>
          </w:tcPr>
          <w:p w:rsidR="00D01860" w:rsidRPr="003762A1" w:rsidRDefault="00D01860" w:rsidP="005D5F76">
            <w:pPr>
              <w:jc w:val="center"/>
              <w:rPr>
                <w:sz w:val="26"/>
                <w:szCs w:val="26"/>
              </w:rPr>
            </w:pPr>
            <w:r w:rsidRPr="003762A1">
              <w:rPr>
                <w:sz w:val="26"/>
                <w:szCs w:val="26"/>
              </w:rPr>
              <w:t>1</w:t>
            </w:r>
          </w:p>
        </w:tc>
        <w:tc>
          <w:tcPr>
            <w:tcW w:w="4092" w:type="dxa"/>
            <w:shd w:val="clear" w:color="auto" w:fill="auto"/>
          </w:tcPr>
          <w:p w:rsidR="00D01860" w:rsidRPr="003762A1" w:rsidRDefault="00D01860" w:rsidP="005D5F76">
            <w:pPr>
              <w:jc w:val="center"/>
              <w:rPr>
                <w:sz w:val="26"/>
                <w:szCs w:val="26"/>
              </w:rPr>
            </w:pPr>
            <w:r w:rsidRPr="003762A1">
              <w:rPr>
                <w:sz w:val="26"/>
                <w:szCs w:val="26"/>
              </w:rPr>
              <w:t xml:space="preserve">ремонту дворовых проездов и </w:t>
            </w:r>
            <w:r>
              <w:rPr>
                <w:sz w:val="26"/>
                <w:szCs w:val="26"/>
              </w:rPr>
              <w:t>проездов к дворовым территориям</w:t>
            </w:r>
          </w:p>
          <w:p w:rsidR="00D01860" w:rsidRPr="003762A1" w:rsidRDefault="00D01860" w:rsidP="005D5F76">
            <w:pPr>
              <w:jc w:val="center"/>
              <w:rPr>
                <w:sz w:val="26"/>
                <w:szCs w:val="26"/>
              </w:rPr>
            </w:pPr>
          </w:p>
        </w:tc>
        <w:tc>
          <w:tcPr>
            <w:tcW w:w="3969" w:type="dxa"/>
            <w:shd w:val="clear" w:color="auto" w:fill="auto"/>
          </w:tcPr>
          <w:p w:rsidR="00D01860" w:rsidRPr="00D33074" w:rsidRDefault="00146317" w:rsidP="005D5F76">
            <w:pPr>
              <w:jc w:val="center"/>
            </w:pPr>
            <w:r w:rsidRPr="00146317">
              <w:rPr>
                <w:noProof/>
              </w:rPr>
              <w:drawing>
                <wp:inline distT="0" distB="0" distL="0" distR="0">
                  <wp:extent cx="1714334" cy="1121134"/>
                  <wp:effectExtent l="19050" t="0" r="166" b="0"/>
                  <wp:docPr id="6" name="Рисунок 23" descr="C:\Users\73B5~1\AppData\Local\Temp\SDC18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73B5~1\AppData\Local\Temp\SDC18317.JPG"/>
                          <pic:cNvPicPr>
                            <a:picLocks noChangeAspect="1" noChangeArrowheads="1"/>
                          </pic:cNvPicPr>
                        </pic:nvPicPr>
                        <pic:blipFill>
                          <a:blip r:embed="rId25" cstate="print"/>
                          <a:srcRect/>
                          <a:stretch>
                            <a:fillRect/>
                          </a:stretch>
                        </pic:blipFill>
                        <pic:spPr bwMode="auto">
                          <a:xfrm>
                            <a:off x="0" y="0"/>
                            <a:ext cx="1730472" cy="1131688"/>
                          </a:xfrm>
                          <a:prstGeom prst="rect">
                            <a:avLst/>
                          </a:prstGeom>
                          <a:noFill/>
                          <a:ln w="9525">
                            <a:noFill/>
                            <a:miter lim="800000"/>
                            <a:headEnd/>
                            <a:tailEnd/>
                          </a:ln>
                        </pic:spPr>
                      </pic:pic>
                    </a:graphicData>
                  </a:graphic>
                </wp:inline>
              </w:drawing>
            </w:r>
          </w:p>
          <w:p w:rsidR="00D01860" w:rsidRPr="00D33074" w:rsidRDefault="00D01860" w:rsidP="005D5F76">
            <w:pPr>
              <w:jc w:val="center"/>
            </w:pPr>
          </w:p>
        </w:tc>
      </w:tr>
      <w:tr w:rsidR="00D01860" w:rsidRPr="00D33074" w:rsidTr="005D5F76">
        <w:tc>
          <w:tcPr>
            <w:tcW w:w="1828" w:type="dxa"/>
            <w:shd w:val="clear" w:color="auto" w:fill="auto"/>
          </w:tcPr>
          <w:p w:rsidR="00D01860" w:rsidRPr="003762A1" w:rsidRDefault="00D01860" w:rsidP="005D5F76">
            <w:pPr>
              <w:jc w:val="center"/>
              <w:rPr>
                <w:sz w:val="26"/>
                <w:szCs w:val="26"/>
              </w:rPr>
            </w:pPr>
            <w:r>
              <w:rPr>
                <w:sz w:val="26"/>
                <w:szCs w:val="26"/>
              </w:rPr>
              <w:t>2</w:t>
            </w:r>
          </w:p>
          <w:p w:rsidR="00D01860" w:rsidRPr="003762A1" w:rsidRDefault="00D01860" w:rsidP="005D5F76">
            <w:pPr>
              <w:jc w:val="center"/>
              <w:rPr>
                <w:sz w:val="26"/>
                <w:szCs w:val="26"/>
              </w:rPr>
            </w:pPr>
          </w:p>
        </w:tc>
        <w:tc>
          <w:tcPr>
            <w:tcW w:w="4092" w:type="dxa"/>
            <w:shd w:val="clear" w:color="auto" w:fill="auto"/>
          </w:tcPr>
          <w:p w:rsidR="00D01860" w:rsidRPr="003762A1" w:rsidRDefault="00D01860" w:rsidP="005D5F76">
            <w:pPr>
              <w:jc w:val="center"/>
              <w:rPr>
                <w:sz w:val="26"/>
                <w:szCs w:val="26"/>
              </w:rPr>
            </w:pPr>
            <w:r w:rsidRPr="003762A1">
              <w:rPr>
                <w:sz w:val="26"/>
                <w:szCs w:val="26"/>
              </w:rPr>
              <w:t>Обеспечение освещения дворовых территорий</w:t>
            </w:r>
          </w:p>
        </w:tc>
        <w:tc>
          <w:tcPr>
            <w:tcW w:w="3969" w:type="dxa"/>
            <w:shd w:val="clear" w:color="auto" w:fill="auto"/>
          </w:tcPr>
          <w:p w:rsidR="00D01860" w:rsidRDefault="00D01860" w:rsidP="005D5F76">
            <w:pPr>
              <w:jc w:val="center"/>
              <w:rPr>
                <w:noProof/>
              </w:rPr>
            </w:pPr>
          </w:p>
          <w:p w:rsidR="00D01860" w:rsidRPr="00D33074" w:rsidRDefault="00D01860" w:rsidP="005D5F76">
            <w:pPr>
              <w:jc w:val="center"/>
              <w:rPr>
                <w:noProof/>
              </w:rPr>
            </w:pPr>
            <w:r>
              <w:rPr>
                <w:noProof/>
              </w:rPr>
              <w:drawing>
                <wp:inline distT="0" distB="0" distL="0" distR="0">
                  <wp:extent cx="1638300" cy="139065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cstate="print"/>
                          <a:srcRect l="13513" t="44220" r="54248" b="19286"/>
                          <a:stretch>
                            <a:fillRect/>
                          </a:stretch>
                        </pic:blipFill>
                        <pic:spPr bwMode="auto">
                          <a:xfrm>
                            <a:off x="0" y="0"/>
                            <a:ext cx="1638300" cy="1390650"/>
                          </a:xfrm>
                          <a:prstGeom prst="rect">
                            <a:avLst/>
                          </a:prstGeom>
                          <a:noFill/>
                          <a:ln w="9525">
                            <a:noFill/>
                            <a:miter lim="800000"/>
                            <a:headEnd/>
                            <a:tailEnd/>
                          </a:ln>
                        </pic:spPr>
                      </pic:pic>
                    </a:graphicData>
                  </a:graphic>
                </wp:inline>
              </w:drawing>
            </w:r>
          </w:p>
        </w:tc>
      </w:tr>
      <w:tr w:rsidR="00D01860" w:rsidRPr="00D33074" w:rsidTr="00934986">
        <w:trPr>
          <w:trHeight w:val="6658"/>
        </w:trPr>
        <w:tc>
          <w:tcPr>
            <w:tcW w:w="1828" w:type="dxa"/>
            <w:vMerge w:val="restart"/>
            <w:shd w:val="clear" w:color="auto" w:fill="auto"/>
          </w:tcPr>
          <w:p w:rsidR="00D01860" w:rsidRPr="003762A1" w:rsidRDefault="00D01860" w:rsidP="005D5F76">
            <w:pPr>
              <w:jc w:val="center"/>
              <w:rPr>
                <w:sz w:val="26"/>
                <w:szCs w:val="26"/>
              </w:rPr>
            </w:pPr>
            <w:r w:rsidRPr="003762A1">
              <w:rPr>
                <w:sz w:val="26"/>
                <w:szCs w:val="26"/>
              </w:rPr>
              <w:t>3</w:t>
            </w:r>
          </w:p>
          <w:p w:rsidR="00D01860" w:rsidRPr="003762A1" w:rsidRDefault="00D01860" w:rsidP="005D5F76">
            <w:pPr>
              <w:rPr>
                <w:sz w:val="26"/>
                <w:szCs w:val="26"/>
              </w:rPr>
            </w:pPr>
          </w:p>
        </w:tc>
        <w:tc>
          <w:tcPr>
            <w:tcW w:w="4092" w:type="dxa"/>
            <w:shd w:val="clear" w:color="auto" w:fill="auto"/>
          </w:tcPr>
          <w:p w:rsidR="00D01860" w:rsidRPr="003762A1" w:rsidRDefault="00D01860" w:rsidP="005D5F76">
            <w:pPr>
              <w:jc w:val="center"/>
              <w:rPr>
                <w:sz w:val="26"/>
                <w:szCs w:val="26"/>
              </w:rPr>
            </w:pPr>
            <w:r w:rsidRPr="003762A1">
              <w:rPr>
                <w:sz w:val="26"/>
                <w:szCs w:val="26"/>
              </w:rPr>
              <w:t>Установка скамеек</w:t>
            </w:r>
          </w:p>
          <w:p w:rsidR="00D01860" w:rsidRPr="003762A1" w:rsidRDefault="00D01860" w:rsidP="005D5F76">
            <w:pPr>
              <w:rPr>
                <w:sz w:val="26"/>
                <w:szCs w:val="26"/>
              </w:rPr>
            </w:pPr>
          </w:p>
          <w:p w:rsidR="00D01860" w:rsidRPr="003762A1" w:rsidRDefault="00D01860" w:rsidP="005D5F76">
            <w:pPr>
              <w:jc w:val="center"/>
              <w:rPr>
                <w:sz w:val="26"/>
                <w:szCs w:val="26"/>
              </w:rPr>
            </w:pPr>
          </w:p>
        </w:tc>
        <w:tc>
          <w:tcPr>
            <w:tcW w:w="3969" w:type="dxa"/>
            <w:shd w:val="clear" w:color="auto" w:fill="auto"/>
          </w:tcPr>
          <w:p w:rsidR="00D01860" w:rsidRDefault="00D01860" w:rsidP="005D5F76">
            <w:pPr>
              <w:jc w:val="center"/>
            </w:pPr>
            <w:r>
              <w:t xml:space="preserve"> </w:t>
            </w:r>
            <w:r>
              <w:rPr>
                <w:noProof/>
              </w:rPr>
              <w:drawing>
                <wp:inline distT="0" distB="0" distL="0" distR="0">
                  <wp:extent cx="1771650" cy="1238250"/>
                  <wp:effectExtent l="19050" t="0" r="0" b="0"/>
                  <wp:docPr id="24" name="Рисунок 24" descr="https://docviewer.yandex.ru/view/0/htmlimage?id=oiyo-383idzpa58nuzp5tcf8bjfzn6wmad6k3v73dgj0c11v0nmltcp625hq4dfqg0962clx6wegop1nbqk2skrptyvl95pd0xvlxi8s&amp;name=59860.jpg&amp;dsid=7e5e7991c135a57ddc033236691ff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ocviewer.yandex.ru/view/0/htmlimage?id=oiyo-383idzpa58nuzp5tcf8bjfzn6wmad6k3v73dgj0c11v0nmltcp625hq4dfqg0962clx6wegop1nbqk2skrptyvl95pd0xvlxi8s&amp;name=59860.jpg&amp;dsid=7e5e7991c135a57ddc033236691fff5d"/>
                          <pic:cNvPicPr>
                            <a:picLocks noChangeAspect="1" noChangeArrowheads="1"/>
                          </pic:cNvPicPr>
                        </pic:nvPicPr>
                        <pic:blipFill>
                          <a:blip r:embed="rId27" cstate="print"/>
                          <a:srcRect/>
                          <a:stretch>
                            <a:fillRect/>
                          </a:stretch>
                        </pic:blipFill>
                        <pic:spPr bwMode="auto">
                          <a:xfrm>
                            <a:off x="0" y="0"/>
                            <a:ext cx="1771650" cy="1238250"/>
                          </a:xfrm>
                          <a:prstGeom prst="rect">
                            <a:avLst/>
                          </a:prstGeom>
                          <a:noFill/>
                          <a:ln w="9525">
                            <a:noFill/>
                            <a:miter lim="800000"/>
                            <a:headEnd/>
                            <a:tailEnd/>
                          </a:ln>
                        </pic:spPr>
                      </pic:pic>
                    </a:graphicData>
                  </a:graphic>
                </wp:inline>
              </w:drawing>
            </w:r>
          </w:p>
          <w:p w:rsidR="00D476B7" w:rsidRDefault="00D476B7" w:rsidP="005D5F76">
            <w:pPr>
              <w:jc w:val="center"/>
            </w:pPr>
          </w:p>
          <w:p w:rsidR="00D476B7" w:rsidRDefault="00D476B7" w:rsidP="005D5F76">
            <w:pPr>
              <w:jc w:val="center"/>
            </w:pPr>
          </w:p>
          <w:p w:rsidR="00D476B7" w:rsidRDefault="00D476B7" w:rsidP="005D5F76">
            <w:pPr>
              <w:jc w:val="center"/>
            </w:pPr>
          </w:p>
          <w:p w:rsidR="00D01860" w:rsidRPr="00D33074" w:rsidRDefault="00934986" w:rsidP="005D5F76">
            <w:r>
              <w:rPr>
                <w:noProof/>
              </w:rPr>
              <w:drawing>
                <wp:inline distT="0" distB="0" distL="0" distR="0">
                  <wp:extent cx="1890822" cy="1399429"/>
                  <wp:effectExtent l="19050" t="0" r="0" b="0"/>
                  <wp:docPr id="36" name="Рисунок 4" descr="Описание: Описание: http://avenmaf.ru/sites/default/files/styles/thumbnail/public/s-3.jpg?itok=DocXZv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http://avenmaf.ru/sites/default/files/styles/thumbnail/public/s-3.jpg?itok=DocXZvui"/>
                          <pic:cNvPicPr>
                            <a:picLocks noChangeAspect="1" noChangeArrowheads="1"/>
                          </pic:cNvPicPr>
                        </pic:nvPicPr>
                        <pic:blipFill>
                          <a:blip r:embed="rId28" cstate="print"/>
                          <a:srcRect/>
                          <a:stretch>
                            <a:fillRect/>
                          </a:stretch>
                        </pic:blipFill>
                        <pic:spPr bwMode="auto">
                          <a:xfrm>
                            <a:off x="0" y="0"/>
                            <a:ext cx="1894146" cy="1401889"/>
                          </a:xfrm>
                          <a:prstGeom prst="rect">
                            <a:avLst/>
                          </a:prstGeom>
                          <a:noFill/>
                          <a:ln w="9525">
                            <a:noFill/>
                            <a:miter lim="800000"/>
                            <a:headEnd/>
                            <a:tailEnd/>
                          </a:ln>
                        </pic:spPr>
                      </pic:pic>
                    </a:graphicData>
                  </a:graphic>
                </wp:inline>
              </w:drawing>
            </w:r>
          </w:p>
        </w:tc>
      </w:tr>
      <w:tr w:rsidR="00D01860" w:rsidRPr="00D33074" w:rsidTr="005D5F76">
        <w:trPr>
          <w:trHeight w:val="4129"/>
        </w:trPr>
        <w:tc>
          <w:tcPr>
            <w:tcW w:w="1828" w:type="dxa"/>
            <w:vMerge/>
            <w:shd w:val="clear" w:color="auto" w:fill="auto"/>
          </w:tcPr>
          <w:p w:rsidR="00D01860" w:rsidRPr="00D33074" w:rsidRDefault="00D01860" w:rsidP="005D5F76">
            <w:pPr>
              <w:jc w:val="center"/>
            </w:pPr>
          </w:p>
        </w:tc>
        <w:tc>
          <w:tcPr>
            <w:tcW w:w="4092" w:type="dxa"/>
            <w:shd w:val="clear" w:color="auto" w:fill="auto"/>
          </w:tcPr>
          <w:p w:rsidR="00D01860" w:rsidRPr="003762A1" w:rsidRDefault="00D01860" w:rsidP="005D5F76">
            <w:pPr>
              <w:jc w:val="center"/>
              <w:rPr>
                <w:sz w:val="26"/>
                <w:szCs w:val="26"/>
              </w:rPr>
            </w:pPr>
            <w:r w:rsidRPr="003762A1">
              <w:rPr>
                <w:sz w:val="26"/>
                <w:szCs w:val="26"/>
              </w:rPr>
              <w:t>Установка урн для мусора</w:t>
            </w:r>
          </w:p>
          <w:p w:rsidR="00D01860" w:rsidRPr="00D33074" w:rsidRDefault="00D01860" w:rsidP="005D5F76">
            <w:pPr>
              <w:jc w:val="center"/>
            </w:pPr>
          </w:p>
        </w:tc>
        <w:tc>
          <w:tcPr>
            <w:tcW w:w="3969" w:type="dxa"/>
            <w:shd w:val="clear" w:color="auto" w:fill="auto"/>
          </w:tcPr>
          <w:p w:rsidR="00D01860" w:rsidRPr="00D33074" w:rsidRDefault="00D01860" w:rsidP="005D5F76">
            <w:pPr>
              <w:jc w:val="center"/>
              <w:rPr>
                <w:noProof/>
              </w:rPr>
            </w:pPr>
          </w:p>
          <w:p w:rsidR="00D01860" w:rsidRDefault="00D01860" w:rsidP="005D5F76">
            <w:pPr>
              <w:jc w:val="center"/>
            </w:pPr>
            <w:r>
              <w:rPr>
                <w:noProof/>
              </w:rPr>
              <w:drawing>
                <wp:inline distT="0" distB="0" distL="0" distR="0">
                  <wp:extent cx="1714500" cy="1524000"/>
                  <wp:effectExtent l="19050" t="0" r="0" b="0"/>
                  <wp:docPr id="4" name="Рисунок 4" descr="thumb____20____________________________________________________________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umb____20______________________________________________________________"/>
                          <pic:cNvPicPr>
                            <a:picLocks noChangeAspect="1" noChangeArrowheads="1"/>
                          </pic:cNvPicPr>
                        </pic:nvPicPr>
                        <pic:blipFill>
                          <a:blip r:embed="rId29" cstate="print"/>
                          <a:srcRect/>
                          <a:stretch>
                            <a:fillRect/>
                          </a:stretch>
                        </pic:blipFill>
                        <pic:spPr bwMode="auto">
                          <a:xfrm>
                            <a:off x="0" y="0"/>
                            <a:ext cx="1714500" cy="1524000"/>
                          </a:xfrm>
                          <a:prstGeom prst="rect">
                            <a:avLst/>
                          </a:prstGeom>
                          <a:noFill/>
                          <a:ln w="9525">
                            <a:noFill/>
                            <a:miter lim="800000"/>
                            <a:headEnd/>
                            <a:tailEnd/>
                          </a:ln>
                        </pic:spPr>
                      </pic:pic>
                    </a:graphicData>
                  </a:graphic>
                </wp:inline>
              </w:drawing>
            </w:r>
          </w:p>
          <w:p w:rsidR="00D01860" w:rsidRPr="00BA1886" w:rsidRDefault="00D01860" w:rsidP="005D5F76">
            <w:pPr>
              <w:jc w:val="center"/>
            </w:pPr>
            <w:r>
              <w:rPr>
                <w:noProof/>
              </w:rPr>
              <w:drawing>
                <wp:inline distT="0" distB="0" distL="0" distR="0">
                  <wp:extent cx="2190750" cy="1638300"/>
                  <wp:effectExtent l="19050" t="0" r="0" b="0"/>
                  <wp:docPr id="27" name="Рисунок 27" descr="https://docviewer.yandex.ru/view/0/htmlimage?id=oiyo-383idzpa58nuzp5tcf8bjfzn6wmad6k3v73dgj0c11v0nmltcp625hq4dfqg0962clx6wegop1nbqk2skrptyvl95pd0xvlxi8s&amp;name=69d6b.jpg&amp;dsid=7e5e7991c135a57ddc033236691fff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docviewer.yandex.ru/view/0/htmlimage?id=oiyo-383idzpa58nuzp5tcf8bjfzn6wmad6k3v73dgj0c11v0nmltcp625hq4dfqg0962clx6wegop1nbqk2skrptyvl95pd0xvlxi8s&amp;name=69d6b.jpg&amp;dsid=7e5e7991c135a57ddc033236691fff5d"/>
                          <pic:cNvPicPr>
                            <a:picLocks noChangeAspect="1" noChangeArrowheads="1"/>
                          </pic:cNvPicPr>
                        </pic:nvPicPr>
                        <pic:blipFill>
                          <a:blip r:embed="rId30" cstate="print"/>
                          <a:srcRect/>
                          <a:stretch>
                            <a:fillRect/>
                          </a:stretch>
                        </pic:blipFill>
                        <pic:spPr bwMode="auto">
                          <a:xfrm>
                            <a:off x="0" y="0"/>
                            <a:ext cx="2190750" cy="1638300"/>
                          </a:xfrm>
                          <a:prstGeom prst="rect">
                            <a:avLst/>
                          </a:prstGeom>
                          <a:noFill/>
                          <a:ln w="9525">
                            <a:noFill/>
                            <a:miter lim="800000"/>
                            <a:headEnd/>
                            <a:tailEnd/>
                          </a:ln>
                        </pic:spPr>
                      </pic:pic>
                    </a:graphicData>
                  </a:graphic>
                </wp:inline>
              </w:drawing>
            </w:r>
          </w:p>
        </w:tc>
      </w:tr>
    </w:tbl>
    <w:p w:rsidR="00D01860" w:rsidRDefault="00D01860" w:rsidP="00D01860">
      <w:pPr>
        <w:jc w:val="center"/>
        <w:rPr>
          <w:b/>
        </w:rPr>
      </w:pPr>
    </w:p>
    <w:p w:rsidR="00D01860" w:rsidRPr="00713EF3" w:rsidRDefault="00D01860" w:rsidP="00D01860">
      <w:pPr>
        <w:tabs>
          <w:tab w:val="left" w:pos="7020"/>
        </w:tabs>
        <w:ind w:left="6840"/>
        <w:rPr>
          <w:sz w:val="26"/>
          <w:szCs w:val="26"/>
        </w:rPr>
      </w:pPr>
      <w:r w:rsidRPr="00713EF3">
        <w:rPr>
          <w:sz w:val="26"/>
          <w:szCs w:val="26"/>
        </w:rPr>
        <w:t xml:space="preserve">Приложение </w:t>
      </w:r>
      <w:r>
        <w:rPr>
          <w:sz w:val="26"/>
          <w:szCs w:val="26"/>
        </w:rPr>
        <w:t>№</w:t>
      </w:r>
      <w:r w:rsidRPr="00713EF3">
        <w:rPr>
          <w:sz w:val="26"/>
          <w:szCs w:val="26"/>
        </w:rPr>
        <w:t>2</w:t>
      </w:r>
    </w:p>
    <w:p w:rsidR="00D01860" w:rsidRPr="00713EF3" w:rsidRDefault="00D01860" w:rsidP="00D01860">
      <w:pPr>
        <w:tabs>
          <w:tab w:val="left" w:pos="7020"/>
        </w:tabs>
        <w:ind w:left="6840"/>
        <w:rPr>
          <w:sz w:val="26"/>
          <w:szCs w:val="26"/>
        </w:rPr>
      </w:pPr>
      <w:r w:rsidRPr="00713EF3">
        <w:rPr>
          <w:sz w:val="26"/>
          <w:szCs w:val="26"/>
        </w:rPr>
        <w:t>к муниципальной пр</w:t>
      </w:r>
      <w:r w:rsidRPr="00713EF3">
        <w:rPr>
          <w:sz w:val="26"/>
          <w:szCs w:val="26"/>
        </w:rPr>
        <w:t>о</w:t>
      </w:r>
      <w:r w:rsidRPr="00713EF3">
        <w:rPr>
          <w:sz w:val="26"/>
          <w:szCs w:val="26"/>
        </w:rPr>
        <w:t>грамме</w:t>
      </w:r>
    </w:p>
    <w:p w:rsidR="00D01860" w:rsidRDefault="00D01860" w:rsidP="00D01860">
      <w:pPr>
        <w:shd w:val="clear" w:color="auto" w:fill="FFFFFF"/>
        <w:overflowPunct w:val="0"/>
        <w:autoSpaceDE w:val="0"/>
        <w:autoSpaceDN w:val="0"/>
        <w:adjustRightInd w:val="0"/>
        <w:ind w:right="-173" w:firstLine="709"/>
        <w:jc w:val="right"/>
        <w:rPr>
          <w:spacing w:val="-4"/>
          <w:sz w:val="26"/>
          <w:szCs w:val="26"/>
        </w:rPr>
      </w:pPr>
    </w:p>
    <w:p w:rsidR="00D01860" w:rsidRPr="00E77225" w:rsidRDefault="00D01860" w:rsidP="00D01860">
      <w:pPr>
        <w:pStyle w:val="Default"/>
        <w:jc w:val="center"/>
        <w:rPr>
          <w:sz w:val="26"/>
          <w:szCs w:val="26"/>
        </w:rPr>
      </w:pPr>
      <w:r w:rsidRPr="00E77225">
        <w:rPr>
          <w:sz w:val="26"/>
          <w:szCs w:val="26"/>
        </w:rPr>
        <w:t>Дополнительный перечень работ</w:t>
      </w:r>
    </w:p>
    <w:p w:rsidR="00D01860" w:rsidRPr="00E77225" w:rsidRDefault="00D01860" w:rsidP="00D01860">
      <w:pPr>
        <w:pStyle w:val="Default"/>
        <w:jc w:val="center"/>
        <w:rPr>
          <w:sz w:val="26"/>
          <w:szCs w:val="26"/>
        </w:rPr>
      </w:pPr>
      <w:r w:rsidRPr="00E77225">
        <w:rPr>
          <w:sz w:val="26"/>
          <w:szCs w:val="26"/>
        </w:rPr>
        <w:t>по благоустройству дворовых территорий</w:t>
      </w:r>
    </w:p>
    <w:p w:rsidR="00D01860" w:rsidRPr="00E77225" w:rsidRDefault="00D01860" w:rsidP="00D01860">
      <w:pPr>
        <w:pStyle w:val="Default"/>
        <w:jc w:val="center"/>
        <w:rPr>
          <w:sz w:val="26"/>
          <w:szCs w:val="26"/>
        </w:rPr>
      </w:pPr>
      <w:r w:rsidRPr="008F6EEB">
        <w:rPr>
          <w:sz w:val="26"/>
          <w:szCs w:val="26"/>
        </w:rPr>
        <w:t>многоквартирных домов</w:t>
      </w:r>
    </w:p>
    <w:p w:rsidR="00D01860" w:rsidRPr="00E77225" w:rsidRDefault="00D01860" w:rsidP="00D01860">
      <w:pPr>
        <w:pStyle w:val="Default"/>
        <w:jc w:val="center"/>
        <w:rPr>
          <w:sz w:val="26"/>
          <w:szCs w:val="26"/>
        </w:rPr>
      </w:pP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38"/>
      </w:tblGrid>
      <w:tr w:rsidR="00D01860" w:rsidRPr="00E77225" w:rsidTr="005D5F76">
        <w:trPr>
          <w:trHeight w:val="853"/>
        </w:trPr>
        <w:tc>
          <w:tcPr>
            <w:tcW w:w="7938" w:type="dxa"/>
            <w:shd w:val="clear" w:color="auto" w:fill="auto"/>
          </w:tcPr>
          <w:p w:rsidR="00D01860" w:rsidRPr="00E77225" w:rsidRDefault="00D01860" w:rsidP="005D5F76">
            <w:pPr>
              <w:ind w:left="108"/>
              <w:jc w:val="center"/>
              <w:rPr>
                <w:b/>
                <w:sz w:val="26"/>
                <w:szCs w:val="26"/>
              </w:rPr>
            </w:pPr>
            <w:r w:rsidRPr="00E77225">
              <w:rPr>
                <w:b/>
                <w:sz w:val="26"/>
                <w:szCs w:val="26"/>
              </w:rPr>
              <w:t>Виды работ</w:t>
            </w:r>
          </w:p>
        </w:tc>
      </w:tr>
      <w:tr w:rsidR="00D01860" w:rsidRPr="00E77225" w:rsidTr="005D5F76">
        <w:trPr>
          <w:trHeight w:val="853"/>
        </w:trPr>
        <w:tc>
          <w:tcPr>
            <w:tcW w:w="7938" w:type="dxa"/>
            <w:shd w:val="clear" w:color="auto" w:fill="auto"/>
          </w:tcPr>
          <w:p w:rsidR="00D01860" w:rsidRPr="00D63397" w:rsidRDefault="00D01860" w:rsidP="005D5F76">
            <w:pPr>
              <w:pStyle w:val="Default"/>
              <w:jc w:val="both"/>
              <w:rPr>
                <w:sz w:val="26"/>
                <w:szCs w:val="26"/>
              </w:rPr>
            </w:pPr>
            <w:r>
              <w:rPr>
                <w:sz w:val="26"/>
                <w:szCs w:val="26"/>
              </w:rPr>
              <w:t>1</w:t>
            </w:r>
            <w:r w:rsidRPr="00D63397">
              <w:rPr>
                <w:sz w:val="26"/>
                <w:szCs w:val="26"/>
              </w:rPr>
              <w:t xml:space="preserve">) оборудование детских и (или) спортивных площадок; </w:t>
            </w:r>
          </w:p>
          <w:p w:rsidR="00D01860" w:rsidRPr="00D63397" w:rsidRDefault="00D01860" w:rsidP="005D5F76">
            <w:pPr>
              <w:pStyle w:val="Default"/>
              <w:jc w:val="both"/>
              <w:rPr>
                <w:sz w:val="26"/>
                <w:szCs w:val="26"/>
              </w:rPr>
            </w:pPr>
            <w:r>
              <w:rPr>
                <w:sz w:val="26"/>
                <w:szCs w:val="26"/>
              </w:rPr>
              <w:t>2</w:t>
            </w:r>
            <w:r w:rsidRPr="00D63397">
              <w:rPr>
                <w:sz w:val="26"/>
                <w:szCs w:val="26"/>
              </w:rPr>
              <w:t xml:space="preserve">) </w:t>
            </w:r>
            <w:r>
              <w:rPr>
                <w:sz w:val="26"/>
                <w:szCs w:val="26"/>
              </w:rPr>
              <w:t>устройство</w:t>
            </w:r>
            <w:r w:rsidRPr="00D63397">
              <w:rPr>
                <w:sz w:val="26"/>
                <w:szCs w:val="26"/>
              </w:rPr>
              <w:t xml:space="preserve"> автомобильных парковок; </w:t>
            </w:r>
          </w:p>
          <w:p w:rsidR="00D01860" w:rsidRDefault="00D01860" w:rsidP="005D5F76">
            <w:pPr>
              <w:pStyle w:val="Default"/>
              <w:jc w:val="both"/>
              <w:rPr>
                <w:sz w:val="26"/>
                <w:szCs w:val="26"/>
              </w:rPr>
            </w:pPr>
            <w:r>
              <w:rPr>
                <w:sz w:val="26"/>
                <w:szCs w:val="26"/>
              </w:rPr>
              <w:t>3</w:t>
            </w:r>
            <w:r w:rsidRPr="00D63397">
              <w:rPr>
                <w:sz w:val="26"/>
                <w:szCs w:val="26"/>
              </w:rPr>
              <w:t>) озеленение</w:t>
            </w:r>
            <w:r>
              <w:rPr>
                <w:sz w:val="26"/>
                <w:szCs w:val="26"/>
              </w:rPr>
              <w:t xml:space="preserve"> дворовых территорий</w:t>
            </w:r>
            <w:r w:rsidRPr="00D63397">
              <w:rPr>
                <w:sz w:val="26"/>
                <w:szCs w:val="26"/>
              </w:rPr>
              <w:t xml:space="preserve">; </w:t>
            </w:r>
          </w:p>
          <w:p w:rsidR="00D01860" w:rsidRPr="00D63397" w:rsidRDefault="00D01860" w:rsidP="005D5F76">
            <w:pPr>
              <w:pStyle w:val="Default"/>
              <w:jc w:val="both"/>
              <w:rPr>
                <w:sz w:val="26"/>
                <w:szCs w:val="26"/>
              </w:rPr>
            </w:pPr>
            <w:r>
              <w:rPr>
                <w:sz w:val="26"/>
                <w:szCs w:val="26"/>
              </w:rPr>
              <w:t>4) ограждение дворовых территорий;</w:t>
            </w:r>
          </w:p>
          <w:p w:rsidR="00D01860" w:rsidRPr="00273E67" w:rsidRDefault="00D01860" w:rsidP="005D5F76">
            <w:pPr>
              <w:pStyle w:val="Default"/>
              <w:jc w:val="both"/>
              <w:rPr>
                <w:color w:val="auto"/>
                <w:sz w:val="26"/>
                <w:szCs w:val="26"/>
              </w:rPr>
            </w:pPr>
            <w:r>
              <w:rPr>
                <w:sz w:val="26"/>
                <w:szCs w:val="26"/>
              </w:rPr>
              <w:t>5</w:t>
            </w:r>
            <w:r w:rsidRPr="00273E67">
              <w:rPr>
                <w:sz w:val="26"/>
                <w:szCs w:val="26"/>
              </w:rPr>
              <w:t xml:space="preserve">) </w:t>
            </w:r>
            <w:r>
              <w:rPr>
                <w:sz w:val="26"/>
                <w:szCs w:val="26"/>
              </w:rPr>
              <w:t>снос строений и сооружений вспомогательного использования</w:t>
            </w:r>
            <w:r w:rsidRPr="00273E67">
              <w:rPr>
                <w:sz w:val="26"/>
                <w:szCs w:val="26"/>
              </w:rPr>
              <w:t xml:space="preserve">; </w:t>
            </w:r>
          </w:p>
          <w:p w:rsidR="00D01860" w:rsidRPr="00273E67" w:rsidRDefault="00D01860" w:rsidP="005D5F76">
            <w:pPr>
              <w:pStyle w:val="Default"/>
              <w:rPr>
                <w:color w:val="auto"/>
                <w:sz w:val="26"/>
                <w:szCs w:val="26"/>
              </w:rPr>
            </w:pPr>
            <w:r>
              <w:rPr>
                <w:color w:val="auto"/>
                <w:sz w:val="26"/>
                <w:szCs w:val="26"/>
              </w:rPr>
              <w:t>6) устройство пандусов</w:t>
            </w:r>
            <w:r w:rsidRPr="00273E67">
              <w:rPr>
                <w:color w:val="auto"/>
                <w:sz w:val="26"/>
                <w:szCs w:val="26"/>
              </w:rPr>
              <w:t xml:space="preserve">; </w:t>
            </w:r>
          </w:p>
          <w:p w:rsidR="00D01860" w:rsidRDefault="00D01860" w:rsidP="005D5F76">
            <w:pPr>
              <w:pStyle w:val="Default"/>
              <w:jc w:val="both"/>
              <w:rPr>
                <w:color w:val="auto"/>
                <w:sz w:val="26"/>
                <w:szCs w:val="26"/>
              </w:rPr>
            </w:pPr>
            <w:r>
              <w:rPr>
                <w:color w:val="auto"/>
                <w:sz w:val="26"/>
                <w:szCs w:val="26"/>
              </w:rPr>
              <w:t>7) устройство пешеходных дорожек;</w:t>
            </w:r>
          </w:p>
          <w:p w:rsidR="00D01860" w:rsidRDefault="00D01860" w:rsidP="005D5F76">
            <w:pPr>
              <w:pStyle w:val="Default"/>
              <w:jc w:val="both"/>
              <w:rPr>
                <w:color w:val="auto"/>
                <w:sz w:val="26"/>
                <w:szCs w:val="26"/>
              </w:rPr>
            </w:pPr>
            <w:r>
              <w:rPr>
                <w:color w:val="auto"/>
                <w:sz w:val="26"/>
                <w:szCs w:val="26"/>
              </w:rPr>
              <w:t>8) устройство иных малых архитектурных форм.</w:t>
            </w:r>
          </w:p>
          <w:p w:rsidR="00D01860" w:rsidRPr="00E77225" w:rsidRDefault="00D01860" w:rsidP="005D5F76">
            <w:pPr>
              <w:pStyle w:val="Default"/>
              <w:jc w:val="both"/>
              <w:rPr>
                <w:b/>
              </w:rPr>
            </w:pPr>
          </w:p>
        </w:tc>
      </w:tr>
    </w:tbl>
    <w:p w:rsidR="00D01860" w:rsidRPr="00E77225" w:rsidRDefault="00D01860" w:rsidP="00D01860">
      <w:pPr>
        <w:pStyle w:val="Default"/>
        <w:jc w:val="center"/>
        <w:rPr>
          <w:sz w:val="26"/>
          <w:szCs w:val="26"/>
        </w:rPr>
      </w:pPr>
    </w:p>
    <w:p w:rsidR="00D01860" w:rsidRDefault="00D01860" w:rsidP="00D01860">
      <w:pPr>
        <w:tabs>
          <w:tab w:val="left" w:pos="7020"/>
        </w:tabs>
        <w:ind w:left="6840"/>
        <w:rPr>
          <w:sz w:val="26"/>
          <w:szCs w:val="26"/>
        </w:rPr>
      </w:pPr>
    </w:p>
    <w:p w:rsidR="002F14AC" w:rsidRDefault="002F14AC"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Default="00D01860" w:rsidP="00D01860">
      <w:pPr>
        <w:tabs>
          <w:tab w:val="left" w:pos="7020"/>
        </w:tabs>
        <w:ind w:left="6840"/>
        <w:rPr>
          <w:sz w:val="26"/>
          <w:szCs w:val="26"/>
        </w:rPr>
      </w:pPr>
    </w:p>
    <w:p w:rsidR="00175D5F" w:rsidRDefault="00175D5F"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Default="00D01860" w:rsidP="00D01860">
      <w:pPr>
        <w:tabs>
          <w:tab w:val="left" w:pos="7020"/>
        </w:tabs>
        <w:ind w:left="6840"/>
        <w:rPr>
          <w:sz w:val="26"/>
          <w:szCs w:val="26"/>
        </w:rPr>
      </w:pPr>
    </w:p>
    <w:p w:rsidR="00D01860" w:rsidRPr="00713EF3" w:rsidRDefault="00D01860" w:rsidP="00D01860">
      <w:pPr>
        <w:tabs>
          <w:tab w:val="left" w:pos="7020"/>
        </w:tabs>
        <w:ind w:left="6840"/>
        <w:rPr>
          <w:sz w:val="26"/>
          <w:szCs w:val="26"/>
        </w:rPr>
      </w:pPr>
      <w:r w:rsidRPr="00713EF3">
        <w:rPr>
          <w:sz w:val="26"/>
          <w:szCs w:val="26"/>
        </w:rPr>
        <w:lastRenderedPageBreak/>
        <w:t xml:space="preserve">Приложение </w:t>
      </w:r>
      <w:r>
        <w:rPr>
          <w:sz w:val="26"/>
          <w:szCs w:val="26"/>
        </w:rPr>
        <w:t>№3</w:t>
      </w:r>
    </w:p>
    <w:p w:rsidR="00D01860" w:rsidRPr="00713EF3" w:rsidRDefault="00D01860" w:rsidP="00D01860">
      <w:pPr>
        <w:tabs>
          <w:tab w:val="left" w:pos="7020"/>
        </w:tabs>
        <w:ind w:left="6840"/>
        <w:rPr>
          <w:sz w:val="26"/>
          <w:szCs w:val="26"/>
        </w:rPr>
      </w:pPr>
      <w:r w:rsidRPr="00713EF3">
        <w:rPr>
          <w:sz w:val="26"/>
          <w:szCs w:val="26"/>
        </w:rPr>
        <w:t>к муниципальной пр</w:t>
      </w:r>
      <w:r w:rsidRPr="00713EF3">
        <w:rPr>
          <w:sz w:val="26"/>
          <w:szCs w:val="26"/>
        </w:rPr>
        <w:t>о</w:t>
      </w:r>
      <w:r w:rsidRPr="00713EF3">
        <w:rPr>
          <w:sz w:val="26"/>
          <w:szCs w:val="26"/>
        </w:rPr>
        <w:t>грамме</w:t>
      </w:r>
    </w:p>
    <w:p w:rsidR="00D01860" w:rsidRDefault="00D01860" w:rsidP="00D01860">
      <w:pPr>
        <w:widowControl w:val="0"/>
        <w:suppressAutoHyphens/>
        <w:autoSpaceDE w:val="0"/>
        <w:jc w:val="right"/>
        <w:rPr>
          <w:sz w:val="26"/>
          <w:szCs w:val="26"/>
          <w:lang w:val="en-US" w:eastAsia="ar-SA"/>
        </w:rPr>
      </w:pPr>
    </w:p>
    <w:p w:rsidR="00D01860" w:rsidRPr="0039062E" w:rsidRDefault="00D01860" w:rsidP="00D01860">
      <w:pPr>
        <w:widowControl w:val="0"/>
        <w:suppressAutoHyphens/>
        <w:autoSpaceDE w:val="0"/>
        <w:jc w:val="right"/>
        <w:rPr>
          <w:sz w:val="26"/>
          <w:szCs w:val="26"/>
          <w:lang w:val="en-US" w:eastAsia="ar-SA"/>
        </w:rPr>
      </w:pPr>
    </w:p>
    <w:tbl>
      <w:tblPr>
        <w:tblW w:w="9512" w:type="dxa"/>
        <w:tblInd w:w="675" w:type="dxa"/>
        <w:tblLayout w:type="fixed"/>
        <w:tblLook w:val="04A0"/>
      </w:tblPr>
      <w:tblGrid>
        <w:gridCol w:w="852"/>
        <w:gridCol w:w="5536"/>
        <w:gridCol w:w="1278"/>
        <w:gridCol w:w="1846"/>
      </w:tblGrid>
      <w:tr w:rsidR="00D01860" w:rsidRPr="00E77225" w:rsidTr="005D5F76">
        <w:trPr>
          <w:trHeight w:val="708"/>
        </w:trPr>
        <w:tc>
          <w:tcPr>
            <w:tcW w:w="9512" w:type="dxa"/>
            <w:gridSpan w:val="4"/>
            <w:tcBorders>
              <w:top w:val="nil"/>
              <w:left w:val="nil"/>
              <w:bottom w:val="nil"/>
              <w:right w:val="nil"/>
            </w:tcBorders>
            <w:shd w:val="clear" w:color="auto" w:fill="auto"/>
            <w:hideMark/>
          </w:tcPr>
          <w:p w:rsidR="00D01860" w:rsidRDefault="00D01860" w:rsidP="005D5F76">
            <w:pPr>
              <w:jc w:val="center"/>
              <w:rPr>
                <w:sz w:val="26"/>
                <w:szCs w:val="26"/>
              </w:rPr>
            </w:pPr>
            <w:r w:rsidRPr="00E77225">
              <w:rPr>
                <w:sz w:val="26"/>
                <w:szCs w:val="26"/>
              </w:rPr>
              <w:t>Нормативная стоимость (единичные расценки) работ по благоустройству двор</w:t>
            </w:r>
            <w:r w:rsidRPr="00E77225">
              <w:rPr>
                <w:sz w:val="26"/>
                <w:szCs w:val="26"/>
              </w:rPr>
              <w:t>о</w:t>
            </w:r>
            <w:r w:rsidRPr="00E77225">
              <w:rPr>
                <w:sz w:val="26"/>
                <w:szCs w:val="26"/>
              </w:rPr>
              <w:t>вых территорий, входящих в состав минимального перечня таких работ</w:t>
            </w:r>
          </w:p>
          <w:p w:rsidR="00D01860" w:rsidRPr="00E77225" w:rsidRDefault="00D01860" w:rsidP="005D5F76">
            <w:pPr>
              <w:jc w:val="center"/>
              <w:rPr>
                <w:b/>
                <w:bCs/>
                <w:sz w:val="26"/>
                <w:szCs w:val="26"/>
                <w:u w:val="single"/>
              </w:rPr>
            </w:pPr>
            <w:r w:rsidRPr="00E77225">
              <w:rPr>
                <w:sz w:val="26"/>
                <w:szCs w:val="26"/>
              </w:rPr>
              <w:t xml:space="preserve"> </w:t>
            </w:r>
          </w:p>
        </w:tc>
      </w:tr>
      <w:tr w:rsidR="00D01860" w:rsidRPr="00E77225" w:rsidTr="005D5F76">
        <w:trPr>
          <w:trHeight w:val="752"/>
        </w:trPr>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1860" w:rsidRPr="00E77225" w:rsidRDefault="00D01860" w:rsidP="005D5F76">
            <w:pPr>
              <w:jc w:val="center"/>
              <w:rPr>
                <w:sz w:val="26"/>
                <w:szCs w:val="26"/>
              </w:rPr>
            </w:pPr>
            <w:r w:rsidRPr="00E77225">
              <w:rPr>
                <w:sz w:val="26"/>
                <w:szCs w:val="26"/>
              </w:rPr>
              <w:t>№ п</w:t>
            </w:r>
            <w:r>
              <w:rPr>
                <w:sz w:val="26"/>
                <w:szCs w:val="26"/>
              </w:rPr>
              <w:t>/</w:t>
            </w:r>
            <w:r w:rsidRPr="00E77225">
              <w:rPr>
                <w:sz w:val="26"/>
                <w:szCs w:val="26"/>
              </w:rPr>
              <w:t>п</w:t>
            </w:r>
          </w:p>
        </w:tc>
        <w:tc>
          <w:tcPr>
            <w:tcW w:w="5536" w:type="dxa"/>
            <w:tcBorders>
              <w:top w:val="single" w:sz="4" w:space="0" w:color="auto"/>
              <w:left w:val="nil"/>
              <w:bottom w:val="single" w:sz="4" w:space="0" w:color="auto"/>
              <w:right w:val="single" w:sz="4" w:space="0" w:color="auto"/>
            </w:tcBorders>
            <w:shd w:val="clear" w:color="auto" w:fill="auto"/>
            <w:vAlign w:val="center"/>
            <w:hideMark/>
          </w:tcPr>
          <w:p w:rsidR="00D01860" w:rsidRPr="00E77225" w:rsidRDefault="00D01860" w:rsidP="005D5F76">
            <w:pPr>
              <w:jc w:val="center"/>
              <w:rPr>
                <w:sz w:val="26"/>
                <w:szCs w:val="26"/>
              </w:rPr>
            </w:pPr>
            <w:r w:rsidRPr="00E77225">
              <w:rPr>
                <w:sz w:val="26"/>
                <w:szCs w:val="26"/>
              </w:rPr>
              <w:t>Наименование</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D01860" w:rsidRPr="00E77225" w:rsidRDefault="00D01860" w:rsidP="005D5F76">
            <w:pPr>
              <w:jc w:val="center"/>
              <w:rPr>
                <w:sz w:val="26"/>
                <w:szCs w:val="26"/>
              </w:rPr>
            </w:pPr>
            <w:r w:rsidRPr="00E77225">
              <w:rPr>
                <w:sz w:val="26"/>
                <w:szCs w:val="26"/>
              </w:rPr>
              <w:t>Ед. изм.</w:t>
            </w:r>
          </w:p>
        </w:tc>
        <w:tc>
          <w:tcPr>
            <w:tcW w:w="1846" w:type="dxa"/>
            <w:tcBorders>
              <w:top w:val="single" w:sz="4" w:space="0" w:color="auto"/>
              <w:left w:val="nil"/>
              <w:bottom w:val="single" w:sz="4" w:space="0" w:color="auto"/>
              <w:right w:val="single" w:sz="4" w:space="0" w:color="auto"/>
            </w:tcBorders>
            <w:shd w:val="clear" w:color="auto" w:fill="auto"/>
            <w:noWrap/>
            <w:vAlign w:val="center"/>
            <w:hideMark/>
          </w:tcPr>
          <w:p w:rsidR="00D01860" w:rsidRPr="00E77225" w:rsidRDefault="00D01860" w:rsidP="005D5F76">
            <w:pPr>
              <w:jc w:val="center"/>
              <w:rPr>
                <w:sz w:val="26"/>
                <w:szCs w:val="26"/>
              </w:rPr>
            </w:pPr>
            <w:r w:rsidRPr="00E77225">
              <w:rPr>
                <w:sz w:val="26"/>
                <w:szCs w:val="26"/>
              </w:rPr>
              <w:t>Стоимость с НДС, руб</w:t>
            </w:r>
            <w:r>
              <w:rPr>
                <w:sz w:val="26"/>
                <w:szCs w:val="26"/>
              </w:rPr>
              <w:t>.</w:t>
            </w:r>
          </w:p>
        </w:tc>
      </w:tr>
      <w:tr w:rsidR="00D01860" w:rsidRPr="00E77225" w:rsidTr="002F194A">
        <w:trPr>
          <w:trHeight w:val="381"/>
        </w:trPr>
        <w:tc>
          <w:tcPr>
            <w:tcW w:w="852" w:type="dxa"/>
            <w:tcBorders>
              <w:top w:val="nil"/>
              <w:left w:val="single" w:sz="4" w:space="0" w:color="auto"/>
              <w:bottom w:val="single" w:sz="4" w:space="0" w:color="auto"/>
              <w:right w:val="single" w:sz="4" w:space="0" w:color="auto"/>
            </w:tcBorders>
            <w:shd w:val="clear" w:color="auto" w:fill="auto"/>
            <w:noWrap/>
            <w:hideMark/>
          </w:tcPr>
          <w:p w:rsidR="00D01860" w:rsidRPr="00E77225" w:rsidRDefault="00D01860" w:rsidP="005D5F76">
            <w:pPr>
              <w:jc w:val="center"/>
              <w:rPr>
                <w:sz w:val="26"/>
                <w:szCs w:val="26"/>
              </w:rPr>
            </w:pPr>
            <w:r w:rsidRPr="00E77225">
              <w:rPr>
                <w:sz w:val="26"/>
                <w:szCs w:val="26"/>
              </w:rPr>
              <w:t>1</w:t>
            </w:r>
          </w:p>
        </w:tc>
        <w:tc>
          <w:tcPr>
            <w:tcW w:w="5536" w:type="dxa"/>
            <w:tcBorders>
              <w:top w:val="single" w:sz="4" w:space="0" w:color="auto"/>
              <w:left w:val="nil"/>
              <w:bottom w:val="single" w:sz="4" w:space="0" w:color="auto"/>
              <w:right w:val="single" w:sz="4" w:space="0" w:color="auto"/>
            </w:tcBorders>
            <w:shd w:val="clear" w:color="auto" w:fill="auto"/>
            <w:hideMark/>
          </w:tcPr>
          <w:p w:rsidR="00D01860" w:rsidRPr="00E77225" w:rsidRDefault="00D01860" w:rsidP="005D5F76">
            <w:pPr>
              <w:rPr>
                <w:sz w:val="26"/>
                <w:szCs w:val="26"/>
              </w:rPr>
            </w:pPr>
            <w:r>
              <w:rPr>
                <w:sz w:val="26"/>
                <w:szCs w:val="26"/>
              </w:rPr>
              <w:t>Ремонт внутридворовых проездов</w:t>
            </w:r>
          </w:p>
        </w:tc>
        <w:tc>
          <w:tcPr>
            <w:tcW w:w="1278" w:type="dxa"/>
            <w:tcBorders>
              <w:top w:val="nil"/>
              <w:left w:val="nil"/>
              <w:bottom w:val="single" w:sz="4" w:space="0" w:color="auto"/>
              <w:right w:val="single" w:sz="4" w:space="0" w:color="auto"/>
            </w:tcBorders>
            <w:shd w:val="clear" w:color="auto" w:fill="auto"/>
            <w:hideMark/>
          </w:tcPr>
          <w:p w:rsidR="00D01860" w:rsidRPr="00E77225" w:rsidRDefault="00D01860" w:rsidP="005D5F76">
            <w:pPr>
              <w:rPr>
                <w:sz w:val="26"/>
                <w:szCs w:val="26"/>
              </w:rPr>
            </w:pPr>
            <w:r>
              <w:rPr>
                <w:sz w:val="26"/>
                <w:szCs w:val="26"/>
              </w:rPr>
              <w:t xml:space="preserve">     1м2</w:t>
            </w:r>
          </w:p>
        </w:tc>
        <w:tc>
          <w:tcPr>
            <w:tcW w:w="1846" w:type="dxa"/>
            <w:tcBorders>
              <w:top w:val="nil"/>
              <w:left w:val="nil"/>
              <w:bottom w:val="single" w:sz="4" w:space="0" w:color="auto"/>
              <w:right w:val="single" w:sz="4" w:space="0" w:color="auto"/>
            </w:tcBorders>
            <w:shd w:val="clear" w:color="auto" w:fill="auto"/>
            <w:noWrap/>
            <w:hideMark/>
          </w:tcPr>
          <w:p w:rsidR="00D01860" w:rsidRPr="00E77225" w:rsidRDefault="002F14AC" w:rsidP="005D5F76">
            <w:pPr>
              <w:jc w:val="center"/>
              <w:rPr>
                <w:sz w:val="26"/>
                <w:szCs w:val="26"/>
              </w:rPr>
            </w:pPr>
            <w:r>
              <w:rPr>
                <w:sz w:val="26"/>
                <w:szCs w:val="26"/>
              </w:rPr>
              <w:t>1300,0</w:t>
            </w:r>
          </w:p>
        </w:tc>
      </w:tr>
      <w:tr w:rsidR="00D01860" w:rsidRPr="00E77225" w:rsidTr="002F194A">
        <w:trPr>
          <w:trHeight w:val="414"/>
        </w:trPr>
        <w:tc>
          <w:tcPr>
            <w:tcW w:w="852" w:type="dxa"/>
            <w:tcBorders>
              <w:top w:val="nil"/>
              <w:left w:val="single" w:sz="4" w:space="0" w:color="auto"/>
              <w:bottom w:val="single" w:sz="4" w:space="0" w:color="auto"/>
              <w:right w:val="single" w:sz="4" w:space="0" w:color="auto"/>
            </w:tcBorders>
            <w:shd w:val="clear" w:color="auto" w:fill="auto"/>
            <w:noWrap/>
            <w:hideMark/>
          </w:tcPr>
          <w:p w:rsidR="00D01860" w:rsidRPr="00E77225" w:rsidRDefault="00D01860" w:rsidP="005D5F76">
            <w:pPr>
              <w:jc w:val="center"/>
              <w:rPr>
                <w:sz w:val="26"/>
                <w:szCs w:val="26"/>
              </w:rPr>
            </w:pPr>
            <w:r w:rsidRPr="00E77225">
              <w:rPr>
                <w:sz w:val="26"/>
                <w:szCs w:val="26"/>
              </w:rPr>
              <w:t>2</w:t>
            </w:r>
          </w:p>
        </w:tc>
        <w:tc>
          <w:tcPr>
            <w:tcW w:w="5536" w:type="dxa"/>
            <w:tcBorders>
              <w:top w:val="nil"/>
              <w:left w:val="nil"/>
              <w:bottom w:val="single" w:sz="4" w:space="0" w:color="auto"/>
              <w:right w:val="single" w:sz="4" w:space="0" w:color="auto"/>
            </w:tcBorders>
            <w:shd w:val="clear" w:color="auto" w:fill="auto"/>
            <w:hideMark/>
          </w:tcPr>
          <w:p w:rsidR="00D01860" w:rsidRPr="00E77225" w:rsidRDefault="00D01860" w:rsidP="005D5F76">
            <w:pPr>
              <w:rPr>
                <w:sz w:val="26"/>
                <w:szCs w:val="26"/>
              </w:rPr>
            </w:pPr>
            <w:r>
              <w:rPr>
                <w:sz w:val="26"/>
                <w:szCs w:val="26"/>
              </w:rPr>
              <w:t>Обеспечение освещения</w:t>
            </w:r>
          </w:p>
        </w:tc>
        <w:tc>
          <w:tcPr>
            <w:tcW w:w="1278" w:type="dxa"/>
            <w:tcBorders>
              <w:top w:val="nil"/>
              <w:left w:val="nil"/>
              <w:bottom w:val="single" w:sz="4" w:space="0" w:color="auto"/>
              <w:right w:val="single" w:sz="4" w:space="0" w:color="auto"/>
            </w:tcBorders>
            <w:shd w:val="clear" w:color="auto" w:fill="auto"/>
            <w:hideMark/>
          </w:tcPr>
          <w:p w:rsidR="00D01860" w:rsidRDefault="00D01860" w:rsidP="005D5F76">
            <w:pPr>
              <w:jc w:val="center"/>
              <w:rPr>
                <w:color w:val="000000"/>
                <w:sz w:val="26"/>
                <w:szCs w:val="26"/>
                <w:lang w:val="en-US"/>
              </w:rPr>
            </w:pPr>
            <w:r>
              <w:rPr>
                <w:color w:val="000000"/>
                <w:sz w:val="26"/>
                <w:szCs w:val="26"/>
                <w:lang w:val="en-US"/>
              </w:rPr>
              <w:t xml:space="preserve">1 </w:t>
            </w:r>
          </w:p>
          <w:p w:rsidR="00D01860" w:rsidRPr="00BA1886" w:rsidRDefault="00D01860" w:rsidP="005D5F76">
            <w:pPr>
              <w:rPr>
                <w:color w:val="000000"/>
                <w:sz w:val="20"/>
                <w:szCs w:val="20"/>
              </w:rPr>
            </w:pPr>
            <w:r w:rsidRPr="00BA1886">
              <w:rPr>
                <w:color w:val="000000"/>
                <w:sz w:val="20"/>
                <w:szCs w:val="20"/>
              </w:rPr>
              <w:t>светоточка</w:t>
            </w:r>
          </w:p>
        </w:tc>
        <w:tc>
          <w:tcPr>
            <w:tcW w:w="1846" w:type="dxa"/>
            <w:tcBorders>
              <w:top w:val="nil"/>
              <w:left w:val="nil"/>
              <w:bottom w:val="single" w:sz="4" w:space="0" w:color="auto"/>
              <w:right w:val="single" w:sz="4" w:space="0" w:color="auto"/>
            </w:tcBorders>
            <w:shd w:val="clear" w:color="auto" w:fill="auto"/>
            <w:noWrap/>
            <w:hideMark/>
          </w:tcPr>
          <w:p w:rsidR="00D01860" w:rsidRPr="007F3765" w:rsidRDefault="00877731" w:rsidP="005D5F76">
            <w:pPr>
              <w:jc w:val="center"/>
              <w:rPr>
                <w:color w:val="000000"/>
                <w:sz w:val="26"/>
                <w:szCs w:val="26"/>
              </w:rPr>
            </w:pPr>
            <w:r>
              <w:rPr>
                <w:color w:val="000000"/>
                <w:sz w:val="26"/>
                <w:szCs w:val="26"/>
              </w:rPr>
              <w:t>9 000,00</w:t>
            </w:r>
          </w:p>
        </w:tc>
      </w:tr>
      <w:tr w:rsidR="00D01860" w:rsidRPr="00E77225" w:rsidTr="002F194A">
        <w:trPr>
          <w:trHeight w:val="308"/>
        </w:trPr>
        <w:tc>
          <w:tcPr>
            <w:tcW w:w="852" w:type="dxa"/>
            <w:tcBorders>
              <w:top w:val="nil"/>
              <w:left w:val="single" w:sz="4" w:space="0" w:color="auto"/>
              <w:bottom w:val="single" w:sz="4" w:space="0" w:color="auto"/>
              <w:right w:val="single" w:sz="4" w:space="0" w:color="auto"/>
            </w:tcBorders>
            <w:shd w:val="clear" w:color="auto" w:fill="auto"/>
            <w:noWrap/>
            <w:hideMark/>
          </w:tcPr>
          <w:p w:rsidR="00D01860" w:rsidRPr="00E77225" w:rsidRDefault="00D01860" w:rsidP="005D5F76">
            <w:pPr>
              <w:jc w:val="center"/>
              <w:rPr>
                <w:sz w:val="26"/>
                <w:szCs w:val="26"/>
              </w:rPr>
            </w:pPr>
            <w:r w:rsidRPr="00E77225">
              <w:rPr>
                <w:sz w:val="26"/>
                <w:szCs w:val="26"/>
              </w:rPr>
              <w:t>3</w:t>
            </w:r>
          </w:p>
        </w:tc>
        <w:tc>
          <w:tcPr>
            <w:tcW w:w="5536" w:type="dxa"/>
            <w:tcBorders>
              <w:top w:val="nil"/>
              <w:left w:val="nil"/>
              <w:bottom w:val="single" w:sz="4" w:space="0" w:color="auto"/>
              <w:right w:val="single" w:sz="4" w:space="0" w:color="auto"/>
            </w:tcBorders>
            <w:shd w:val="clear" w:color="auto" w:fill="auto"/>
            <w:hideMark/>
          </w:tcPr>
          <w:p w:rsidR="00D01860" w:rsidRPr="00E77225" w:rsidRDefault="00D01860" w:rsidP="005D5F76">
            <w:pPr>
              <w:rPr>
                <w:sz w:val="26"/>
                <w:szCs w:val="26"/>
              </w:rPr>
            </w:pPr>
            <w:r>
              <w:rPr>
                <w:sz w:val="26"/>
                <w:szCs w:val="26"/>
              </w:rPr>
              <w:t>Установка скамеек</w:t>
            </w:r>
          </w:p>
        </w:tc>
        <w:tc>
          <w:tcPr>
            <w:tcW w:w="1278" w:type="dxa"/>
            <w:tcBorders>
              <w:top w:val="nil"/>
              <w:left w:val="nil"/>
              <w:bottom w:val="single" w:sz="4" w:space="0" w:color="auto"/>
              <w:right w:val="single" w:sz="4" w:space="0" w:color="auto"/>
            </w:tcBorders>
            <w:shd w:val="clear" w:color="auto" w:fill="auto"/>
            <w:hideMark/>
          </w:tcPr>
          <w:p w:rsidR="00D01860" w:rsidRPr="00E77225" w:rsidRDefault="00D01860" w:rsidP="005D5F76">
            <w:pPr>
              <w:jc w:val="center"/>
              <w:rPr>
                <w:sz w:val="26"/>
                <w:szCs w:val="26"/>
              </w:rPr>
            </w:pPr>
            <w:r>
              <w:rPr>
                <w:sz w:val="26"/>
                <w:szCs w:val="26"/>
              </w:rPr>
              <w:t>шт.</w:t>
            </w:r>
          </w:p>
        </w:tc>
        <w:tc>
          <w:tcPr>
            <w:tcW w:w="1846" w:type="dxa"/>
            <w:tcBorders>
              <w:top w:val="nil"/>
              <w:left w:val="nil"/>
              <w:bottom w:val="single" w:sz="4" w:space="0" w:color="auto"/>
              <w:right w:val="single" w:sz="4" w:space="0" w:color="auto"/>
            </w:tcBorders>
            <w:shd w:val="clear" w:color="auto" w:fill="auto"/>
            <w:noWrap/>
            <w:hideMark/>
          </w:tcPr>
          <w:p w:rsidR="00D01860" w:rsidRPr="00E77225" w:rsidRDefault="00877731" w:rsidP="005D5F76">
            <w:pPr>
              <w:jc w:val="center"/>
              <w:rPr>
                <w:sz w:val="26"/>
                <w:szCs w:val="26"/>
              </w:rPr>
            </w:pPr>
            <w:r>
              <w:rPr>
                <w:sz w:val="26"/>
                <w:szCs w:val="26"/>
              </w:rPr>
              <w:t>10 000</w:t>
            </w:r>
            <w:r w:rsidR="00D01860">
              <w:rPr>
                <w:sz w:val="26"/>
                <w:szCs w:val="26"/>
              </w:rPr>
              <w:t>,00</w:t>
            </w:r>
          </w:p>
        </w:tc>
      </w:tr>
      <w:tr w:rsidR="00D01860" w:rsidRPr="00E77225" w:rsidTr="002F194A">
        <w:trPr>
          <w:trHeight w:val="413"/>
        </w:trPr>
        <w:tc>
          <w:tcPr>
            <w:tcW w:w="852" w:type="dxa"/>
            <w:tcBorders>
              <w:top w:val="nil"/>
              <w:left w:val="single" w:sz="4" w:space="0" w:color="auto"/>
              <w:bottom w:val="single" w:sz="4" w:space="0" w:color="auto"/>
              <w:right w:val="single" w:sz="4" w:space="0" w:color="auto"/>
            </w:tcBorders>
            <w:shd w:val="clear" w:color="auto" w:fill="auto"/>
            <w:noWrap/>
            <w:hideMark/>
          </w:tcPr>
          <w:p w:rsidR="00D01860" w:rsidRPr="00E77225" w:rsidRDefault="00D01860" w:rsidP="005D5F76">
            <w:pPr>
              <w:jc w:val="center"/>
              <w:rPr>
                <w:sz w:val="26"/>
                <w:szCs w:val="26"/>
              </w:rPr>
            </w:pPr>
            <w:r w:rsidRPr="00E77225">
              <w:rPr>
                <w:sz w:val="26"/>
                <w:szCs w:val="26"/>
              </w:rPr>
              <w:t>4</w:t>
            </w:r>
          </w:p>
        </w:tc>
        <w:tc>
          <w:tcPr>
            <w:tcW w:w="5536" w:type="dxa"/>
            <w:tcBorders>
              <w:top w:val="nil"/>
              <w:left w:val="nil"/>
              <w:bottom w:val="single" w:sz="4" w:space="0" w:color="auto"/>
              <w:right w:val="single" w:sz="4" w:space="0" w:color="auto"/>
            </w:tcBorders>
            <w:shd w:val="clear" w:color="auto" w:fill="auto"/>
            <w:hideMark/>
          </w:tcPr>
          <w:p w:rsidR="00D01860" w:rsidRPr="00E77225" w:rsidRDefault="00D01860" w:rsidP="005D5F76">
            <w:pPr>
              <w:rPr>
                <w:sz w:val="26"/>
                <w:szCs w:val="26"/>
              </w:rPr>
            </w:pPr>
            <w:r>
              <w:rPr>
                <w:sz w:val="26"/>
                <w:szCs w:val="26"/>
              </w:rPr>
              <w:t>Установка урн</w:t>
            </w:r>
          </w:p>
        </w:tc>
        <w:tc>
          <w:tcPr>
            <w:tcW w:w="1278" w:type="dxa"/>
            <w:tcBorders>
              <w:top w:val="nil"/>
              <w:left w:val="nil"/>
              <w:bottom w:val="single" w:sz="4" w:space="0" w:color="auto"/>
              <w:right w:val="single" w:sz="4" w:space="0" w:color="auto"/>
            </w:tcBorders>
            <w:shd w:val="clear" w:color="auto" w:fill="auto"/>
            <w:hideMark/>
          </w:tcPr>
          <w:p w:rsidR="00D01860" w:rsidRPr="00E77225" w:rsidRDefault="00D01860" w:rsidP="005D5F76">
            <w:pPr>
              <w:jc w:val="center"/>
              <w:rPr>
                <w:sz w:val="26"/>
                <w:szCs w:val="26"/>
              </w:rPr>
            </w:pPr>
            <w:r>
              <w:rPr>
                <w:sz w:val="26"/>
                <w:szCs w:val="26"/>
              </w:rPr>
              <w:t>шт.</w:t>
            </w:r>
          </w:p>
        </w:tc>
        <w:tc>
          <w:tcPr>
            <w:tcW w:w="1846" w:type="dxa"/>
            <w:tcBorders>
              <w:top w:val="nil"/>
              <w:left w:val="nil"/>
              <w:bottom w:val="single" w:sz="4" w:space="0" w:color="auto"/>
              <w:right w:val="single" w:sz="4" w:space="0" w:color="auto"/>
            </w:tcBorders>
            <w:shd w:val="clear" w:color="auto" w:fill="auto"/>
            <w:noWrap/>
            <w:hideMark/>
          </w:tcPr>
          <w:p w:rsidR="00D01860" w:rsidRPr="00E77225" w:rsidRDefault="00877731" w:rsidP="005D5F76">
            <w:pPr>
              <w:jc w:val="center"/>
              <w:rPr>
                <w:sz w:val="26"/>
                <w:szCs w:val="26"/>
              </w:rPr>
            </w:pPr>
            <w:r>
              <w:rPr>
                <w:sz w:val="26"/>
                <w:szCs w:val="26"/>
              </w:rPr>
              <w:t>2 500,00</w:t>
            </w:r>
          </w:p>
        </w:tc>
      </w:tr>
    </w:tbl>
    <w:p w:rsidR="00D01860" w:rsidRDefault="00D01860" w:rsidP="00D01860">
      <w:pPr>
        <w:tabs>
          <w:tab w:val="left" w:pos="7020"/>
        </w:tabs>
        <w:rPr>
          <w:sz w:val="26"/>
          <w:szCs w:val="26"/>
        </w:rPr>
      </w:pPr>
      <w:r>
        <w:rPr>
          <w:sz w:val="26"/>
          <w:szCs w:val="26"/>
        </w:rPr>
        <w:t xml:space="preserve">                                                                                                     </w:t>
      </w:r>
    </w:p>
    <w:p w:rsidR="00D01860" w:rsidRDefault="00D01860" w:rsidP="00D01860">
      <w:pPr>
        <w:tabs>
          <w:tab w:val="left" w:pos="7020"/>
        </w:tabs>
        <w:rPr>
          <w:sz w:val="26"/>
          <w:szCs w:val="26"/>
        </w:rPr>
      </w:pPr>
    </w:p>
    <w:p w:rsidR="00D01860" w:rsidRDefault="00D01860" w:rsidP="00D01860">
      <w:pPr>
        <w:tabs>
          <w:tab w:val="left" w:pos="7020"/>
        </w:tabs>
        <w:rPr>
          <w:sz w:val="26"/>
          <w:szCs w:val="26"/>
        </w:rPr>
      </w:pPr>
    </w:p>
    <w:p w:rsidR="00D01860" w:rsidRPr="00E77225" w:rsidRDefault="00D01860" w:rsidP="00D01860">
      <w:pPr>
        <w:tabs>
          <w:tab w:val="left" w:pos="7020"/>
        </w:tabs>
        <w:rPr>
          <w:sz w:val="26"/>
          <w:szCs w:val="26"/>
        </w:rPr>
      </w:pPr>
      <w:r>
        <w:rPr>
          <w:sz w:val="26"/>
          <w:szCs w:val="26"/>
        </w:rPr>
        <w:t xml:space="preserve">                                                                                                         </w:t>
      </w:r>
      <w:r w:rsidRPr="00E77225">
        <w:rPr>
          <w:sz w:val="26"/>
          <w:szCs w:val="26"/>
        </w:rPr>
        <w:t xml:space="preserve">Приложение </w:t>
      </w:r>
      <w:r>
        <w:rPr>
          <w:sz w:val="26"/>
          <w:szCs w:val="26"/>
        </w:rPr>
        <w:t>№</w:t>
      </w:r>
      <w:r w:rsidRPr="00E77225">
        <w:rPr>
          <w:sz w:val="26"/>
          <w:szCs w:val="26"/>
        </w:rPr>
        <w:t>4</w:t>
      </w:r>
    </w:p>
    <w:p w:rsidR="00D01860" w:rsidRPr="00713EF3" w:rsidRDefault="00D01860" w:rsidP="00D01860">
      <w:pPr>
        <w:tabs>
          <w:tab w:val="left" w:pos="7020"/>
        </w:tabs>
        <w:ind w:left="6840"/>
        <w:rPr>
          <w:sz w:val="26"/>
          <w:szCs w:val="26"/>
        </w:rPr>
      </w:pPr>
      <w:r w:rsidRPr="00713EF3">
        <w:rPr>
          <w:sz w:val="26"/>
          <w:szCs w:val="26"/>
        </w:rPr>
        <w:t>к муниципальной пр</w:t>
      </w:r>
      <w:r w:rsidRPr="00713EF3">
        <w:rPr>
          <w:sz w:val="26"/>
          <w:szCs w:val="26"/>
        </w:rPr>
        <w:t>о</w:t>
      </w:r>
      <w:r w:rsidRPr="00713EF3">
        <w:rPr>
          <w:sz w:val="26"/>
          <w:szCs w:val="26"/>
        </w:rPr>
        <w:t>грамме</w:t>
      </w:r>
    </w:p>
    <w:p w:rsidR="00D01860" w:rsidRPr="00454291" w:rsidRDefault="00D01860" w:rsidP="00D01860">
      <w:pPr>
        <w:widowControl w:val="0"/>
        <w:suppressAutoHyphens/>
        <w:autoSpaceDE w:val="0"/>
        <w:jc w:val="center"/>
        <w:rPr>
          <w:sz w:val="26"/>
          <w:szCs w:val="26"/>
          <w:lang w:eastAsia="ar-SA"/>
        </w:rPr>
      </w:pPr>
    </w:p>
    <w:p w:rsidR="00D01860" w:rsidRPr="00713EF3" w:rsidRDefault="00D01860" w:rsidP="00D01860">
      <w:pPr>
        <w:suppressAutoHyphens/>
        <w:jc w:val="center"/>
        <w:rPr>
          <w:b/>
          <w:sz w:val="26"/>
          <w:szCs w:val="26"/>
        </w:rPr>
      </w:pPr>
      <w:r w:rsidRPr="00713EF3">
        <w:rPr>
          <w:b/>
          <w:sz w:val="26"/>
          <w:szCs w:val="26"/>
        </w:rPr>
        <w:t xml:space="preserve">Порядок </w:t>
      </w:r>
      <w:r w:rsidRPr="00713EF3">
        <w:rPr>
          <w:b/>
          <w:sz w:val="26"/>
          <w:szCs w:val="26"/>
          <w:lang w:eastAsia="ar-SA"/>
        </w:rPr>
        <w:t xml:space="preserve">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w:t>
      </w:r>
    </w:p>
    <w:p w:rsidR="00D01860" w:rsidRPr="00454291" w:rsidRDefault="00D01860" w:rsidP="00D01860">
      <w:pPr>
        <w:widowControl w:val="0"/>
        <w:suppressAutoHyphens/>
        <w:autoSpaceDE w:val="0"/>
        <w:jc w:val="center"/>
        <w:rPr>
          <w:b/>
          <w:sz w:val="26"/>
          <w:szCs w:val="26"/>
          <w:lang w:eastAsia="ar-SA"/>
        </w:rPr>
      </w:pPr>
      <w:r w:rsidRPr="00454291">
        <w:rPr>
          <w:b/>
          <w:sz w:val="26"/>
          <w:szCs w:val="26"/>
        </w:rPr>
        <w:t>1. Общие положения</w:t>
      </w:r>
    </w:p>
    <w:p w:rsidR="00D01860" w:rsidRPr="00454291" w:rsidRDefault="00D01860" w:rsidP="00D01860">
      <w:pPr>
        <w:widowControl w:val="0"/>
        <w:numPr>
          <w:ilvl w:val="1"/>
          <w:numId w:val="41"/>
        </w:numPr>
        <w:tabs>
          <w:tab w:val="left" w:pos="1418"/>
        </w:tabs>
        <w:suppressAutoHyphens/>
        <w:autoSpaceDE w:val="0"/>
        <w:autoSpaceDN w:val="0"/>
        <w:adjustRightInd w:val="0"/>
        <w:ind w:left="14" w:firstLine="695"/>
        <w:jc w:val="both"/>
        <w:rPr>
          <w:sz w:val="26"/>
          <w:szCs w:val="26"/>
          <w:lang w:eastAsia="ar-SA"/>
        </w:rPr>
      </w:pPr>
      <w:r w:rsidRPr="00454291">
        <w:rPr>
          <w:sz w:val="26"/>
          <w:szCs w:val="26"/>
          <w:lang w:eastAsia="ar-SA"/>
        </w:rPr>
        <w:t>Настоящий Порядок регламентирует процедуру аккумулирования и использования денежных средств (далее – аккумулирование средств), поступающих от заинтересованны</w:t>
      </w:r>
      <w:r>
        <w:rPr>
          <w:sz w:val="26"/>
          <w:szCs w:val="26"/>
          <w:lang w:eastAsia="ar-SA"/>
        </w:rPr>
        <w:t>х</w:t>
      </w:r>
      <w:r w:rsidRPr="00454291">
        <w:rPr>
          <w:sz w:val="26"/>
          <w:szCs w:val="26"/>
          <w:lang w:eastAsia="ar-SA"/>
        </w:rPr>
        <w:t xml:space="preserve"> лиц, направляемых на выполнение дополнительного перечня работ по благоустройству дворовых территорий в рамках муниципальной программы «Формирование современной городской среды</w:t>
      </w:r>
      <w:r>
        <w:rPr>
          <w:sz w:val="26"/>
          <w:szCs w:val="26"/>
          <w:lang w:eastAsia="ar-SA"/>
        </w:rPr>
        <w:t xml:space="preserve"> на территории</w:t>
      </w:r>
      <w:r w:rsidR="00F00778">
        <w:rPr>
          <w:sz w:val="26"/>
          <w:szCs w:val="26"/>
          <w:lang w:eastAsia="ar-SA"/>
        </w:rPr>
        <w:t xml:space="preserve">  </w:t>
      </w:r>
      <w:r w:rsidR="0082544E">
        <w:rPr>
          <w:sz w:val="26"/>
          <w:szCs w:val="26"/>
          <w:lang w:eastAsia="ar-SA"/>
        </w:rPr>
        <w:t>Приволжского сельского</w:t>
      </w:r>
      <w:r>
        <w:rPr>
          <w:sz w:val="26"/>
          <w:szCs w:val="26"/>
          <w:lang w:eastAsia="ar-SA"/>
        </w:rPr>
        <w:t xml:space="preserve"> поселения</w:t>
      </w:r>
      <w:r w:rsidRPr="00454291">
        <w:rPr>
          <w:sz w:val="26"/>
          <w:szCs w:val="26"/>
          <w:lang w:eastAsia="ar-SA"/>
        </w:rPr>
        <w:t>» на 201</w:t>
      </w:r>
      <w:r>
        <w:rPr>
          <w:sz w:val="26"/>
          <w:szCs w:val="26"/>
          <w:lang w:eastAsia="ar-SA"/>
        </w:rPr>
        <w:t>8-2020</w:t>
      </w:r>
      <w:r w:rsidRPr="00454291">
        <w:rPr>
          <w:sz w:val="26"/>
          <w:szCs w:val="26"/>
          <w:lang w:eastAsia="ar-SA"/>
        </w:rPr>
        <w:t xml:space="preserve"> год</w:t>
      </w:r>
      <w:r>
        <w:rPr>
          <w:sz w:val="26"/>
          <w:szCs w:val="26"/>
          <w:lang w:eastAsia="ar-SA"/>
        </w:rPr>
        <w:t>ы</w:t>
      </w:r>
      <w:r w:rsidRPr="00454291">
        <w:rPr>
          <w:sz w:val="26"/>
          <w:szCs w:val="26"/>
          <w:lang w:eastAsia="ar-SA"/>
        </w:rPr>
        <w:t xml:space="preserve">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r>
        <w:rPr>
          <w:sz w:val="26"/>
          <w:szCs w:val="26"/>
          <w:lang w:eastAsia="ar-SA"/>
        </w:rPr>
        <w:t xml:space="preserve"> (Далее – Порядок)</w:t>
      </w:r>
      <w:r w:rsidRPr="00454291">
        <w:rPr>
          <w:sz w:val="26"/>
          <w:szCs w:val="26"/>
          <w:lang w:eastAsia="ar-SA"/>
        </w:rPr>
        <w:t xml:space="preserve">.  </w:t>
      </w:r>
    </w:p>
    <w:p w:rsidR="00D01860" w:rsidRPr="00454291" w:rsidRDefault="00D01860" w:rsidP="00D01860">
      <w:pPr>
        <w:widowControl w:val="0"/>
        <w:numPr>
          <w:ilvl w:val="1"/>
          <w:numId w:val="41"/>
        </w:numPr>
        <w:tabs>
          <w:tab w:val="left" w:pos="1418"/>
        </w:tabs>
        <w:suppressAutoHyphens/>
        <w:autoSpaceDE w:val="0"/>
        <w:autoSpaceDN w:val="0"/>
        <w:adjustRightInd w:val="0"/>
        <w:ind w:left="14" w:firstLine="695"/>
        <w:jc w:val="both"/>
        <w:rPr>
          <w:sz w:val="26"/>
          <w:szCs w:val="26"/>
          <w:lang w:eastAsia="ar-SA"/>
        </w:rPr>
      </w:pPr>
      <w:r w:rsidRPr="00454291">
        <w:rPr>
          <w:sz w:val="26"/>
          <w:szCs w:val="26"/>
          <w:lang w:eastAsia="ar-SA"/>
        </w:rPr>
        <w:t>В целях реализации настоящего Порядка используются следующие понятия:</w:t>
      </w:r>
    </w:p>
    <w:p w:rsidR="00D01860" w:rsidRPr="00454291" w:rsidRDefault="00D01860" w:rsidP="00D01860">
      <w:pPr>
        <w:tabs>
          <w:tab w:val="left" w:pos="1418"/>
        </w:tabs>
        <w:autoSpaceDE w:val="0"/>
        <w:autoSpaceDN w:val="0"/>
        <w:adjustRightInd w:val="0"/>
        <w:ind w:left="14" w:firstLine="695"/>
        <w:jc w:val="both"/>
        <w:rPr>
          <w:sz w:val="26"/>
          <w:szCs w:val="26"/>
          <w:lang w:eastAsia="ar-SA"/>
        </w:rPr>
      </w:pPr>
      <w:r>
        <w:rPr>
          <w:sz w:val="26"/>
          <w:szCs w:val="26"/>
          <w:lang w:eastAsia="ar-SA"/>
        </w:rPr>
        <w:t>а</w:t>
      </w:r>
      <w:r w:rsidRPr="00454291">
        <w:rPr>
          <w:sz w:val="26"/>
          <w:szCs w:val="26"/>
          <w:lang w:eastAsia="ar-SA"/>
        </w:rPr>
        <w:t>) т</w:t>
      </w:r>
      <w:r w:rsidRPr="00454291">
        <w:rPr>
          <w:sz w:val="26"/>
          <w:szCs w:val="26"/>
          <w:shd w:val="clear" w:color="auto" w:fill="FFFFFF"/>
          <w:lang w:eastAsia="ar-SA"/>
        </w:rPr>
        <w:t>рудовое участие – добровольная безвозмездная трудовая деятельность заи</w:t>
      </w:r>
      <w:r w:rsidRPr="00454291">
        <w:rPr>
          <w:sz w:val="26"/>
          <w:szCs w:val="26"/>
          <w:shd w:val="clear" w:color="auto" w:fill="FFFFFF"/>
          <w:lang w:eastAsia="ar-SA"/>
        </w:rPr>
        <w:t>н</w:t>
      </w:r>
      <w:r w:rsidRPr="00454291">
        <w:rPr>
          <w:sz w:val="26"/>
          <w:szCs w:val="26"/>
          <w:shd w:val="clear" w:color="auto" w:fill="FFFFFF"/>
          <w:lang w:eastAsia="ar-SA"/>
        </w:rPr>
        <w:t xml:space="preserve">тересованных лиц, имеющая социально полезную направленность, </w:t>
      </w:r>
      <w:r w:rsidRPr="00454291">
        <w:rPr>
          <w:sz w:val="26"/>
          <w:szCs w:val="26"/>
          <w:lang w:eastAsia="ar-SA"/>
        </w:rPr>
        <w:t>не требующая сп</w:t>
      </w:r>
      <w:r w:rsidRPr="00454291">
        <w:rPr>
          <w:sz w:val="26"/>
          <w:szCs w:val="26"/>
          <w:lang w:eastAsia="ar-SA"/>
        </w:rPr>
        <w:t>е</w:t>
      </w:r>
      <w:r w:rsidRPr="00454291">
        <w:rPr>
          <w:sz w:val="26"/>
          <w:szCs w:val="26"/>
          <w:lang w:eastAsia="ar-SA"/>
        </w:rPr>
        <w:t>циальной квалификации</w:t>
      </w:r>
      <w:r w:rsidRPr="00454291">
        <w:rPr>
          <w:sz w:val="26"/>
          <w:szCs w:val="26"/>
          <w:shd w:val="clear" w:color="auto" w:fill="FFFFFF"/>
          <w:lang w:eastAsia="ar-SA"/>
        </w:rPr>
        <w:t xml:space="preserve"> и выполняемая в качестве</w:t>
      </w:r>
      <w:r w:rsidRPr="00454291">
        <w:rPr>
          <w:sz w:val="26"/>
          <w:szCs w:val="26"/>
          <w:lang w:eastAsia="ar-SA"/>
        </w:rPr>
        <w:t xml:space="preserve"> трудового участия заинтересова</w:t>
      </w:r>
      <w:r w:rsidRPr="00454291">
        <w:rPr>
          <w:sz w:val="26"/>
          <w:szCs w:val="26"/>
          <w:lang w:eastAsia="ar-SA"/>
        </w:rPr>
        <w:t>н</w:t>
      </w:r>
      <w:r w:rsidRPr="00454291">
        <w:rPr>
          <w:sz w:val="26"/>
          <w:szCs w:val="26"/>
          <w:lang w:eastAsia="ar-SA"/>
        </w:rPr>
        <w:t>ных лиц при осуществлении видов работ  по благоустройству дворовых территорий;</w:t>
      </w:r>
    </w:p>
    <w:p w:rsidR="00D01860" w:rsidRPr="00024DC3" w:rsidRDefault="00D01860" w:rsidP="00D01860">
      <w:pPr>
        <w:tabs>
          <w:tab w:val="left" w:pos="1418"/>
        </w:tabs>
        <w:autoSpaceDE w:val="0"/>
        <w:autoSpaceDN w:val="0"/>
        <w:adjustRightInd w:val="0"/>
        <w:ind w:left="14" w:firstLine="695"/>
        <w:jc w:val="both"/>
        <w:rPr>
          <w:sz w:val="26"/>
          <w:szCs w:val="26"/>
          <w:lang w:eastAsia="ar-SA"/>
        </w:rPr>
      </w:pPr>
      <w:r>
        <w:rPr>
          <w:sz w:val="26"/>
          <w:szCs w:val="26"/>
          <w:lang w:eastAsia="ar-SA"/>
        </w:rPr>
        <w:t>б</w:t>
      </w:r>
      <w:r w:rsidRPr="00454291">
        <w:rPr>
          <w:sz w:val="26"/>
          <w:szCs w:val="26"/>
          <w:lang w:eastAsia="ar-SA"/>
        </w:rPr>
        <w:t>) финансовое</w:t>
      </w:r>
      <w:r w:rsidRPr="00454291">
        <w:rPr>
          <w:sz w:val="26"/>
          <w:szCs w:val="26"/>
          <w:shd w:val="clear" w:color="auto" w:fill="FFFFFF"/>
          <w:lang w:eastAsia="ar-SA"/>
        </w:rPr>
        <w:t xml:space="preserve"> участие – </w:t>
      </w:r>
      <w:r w:rsidRPr="00454291">
        <w:rPr>
          <w:sz w:val="26"/>
          <w:szCs w:val="26"/>
          <w:lang w:eastAsia="ar-SA"/>
        </w:rPr>
        <w:t>финансирование выполнения видов работ по благоус</w:t>
      </w:r>
      <w:r w:rsidRPr="00454291">
        <w:rPr>
          <w:sz w:val="26"/>
          <w:szCs w:val="26"/>
          <w:lang w:eastAsia="ar-SA"/>
        </w:rPr>
        <w:t>т</w:t>
      </w:r>
      <w:r w:rsidRPr="00454291">
        <w:rPr>
          <w:sz w:val="26"/>
          <w:szCs w:val="26"/>
          <w:lang w:eastAsia="ar-SA"/>
        </w:rPr>
        <w:t xml:space="preserve">ройству дворовых территорий за счет участия заинтересованных лиц в размере </w:t>
      </w:r>
      <w:r w:rsidRPr="00024DC3">
        <w:rPr>
          <w:sz w:val="26"/>
          <w:szCs w:val="26"/>
          <w:lang w:eastAsia="ar-SA"/>
        </w:rPr>
        <w:t>не м</w:t>
      </w:r>
      <w:r w:rsidRPr="00024DC3">
        <w:rPr>
          <w:sz w:val="26"/>
          <w:szCs w:val="26"/>
          <w:lang w:eastAsia="ar-SA"/>
        </w:rPr>
        <w:t>е</w:t>
      </w:r>
      <w:r w:rsidRPr="00024DC3">
        <w:rPr>
          <w:sz w:val="26"/>
          <w:szCs w:val="26"/>
          <w:lang w:eastAsia="ar-SA"/>
        </w:rPr>
        <w:t xml:space="preserve">нее </w:t>
      </w:r>
      <w:r>
        <w:rPr>
          <w:sz w:val="26"/>
          <w:szCs w:val="26"/>
          <w:lang w:eastAsia="ar-SA"/>
        </w:rPr>
        <w:t>1</w:t>
      </w:r>
      <w:r w:rsidRPr="00024DC3">
        <w:rPr>
          <w:sz w:val="26"/>
          <w:szCs w:val="26"/>
          <w:lang w:eastAsia="ar-SA"/>
        </w:rPr>
        <w:t xml:space="preserve"> процент</w:t>
      </w:r>
      <w:r>
        <w:rPr>
          <w:sz w:val="26"/>
          <w:szCs w:val="26"/>
          <w:lang w:eastAsia="ar-SA"/>
        </w:rPr>
        <w:t>а</w:t>
      </w:r>
      <w:r w:rsidRPr="00024DC3">
        <w:rPr>
          <w:sz w:val="26"/>
          <w:szCs w:val="26"/>
          <w:lang w:eastAsia="ar-SA"/>
        </w:rPr>
        <w:t xml:space="preserve"> от общей стоимости соответствующего вида работ;</w:t>
      </w:r>
    </w:p>
    <w:p w:rsidR="00D01860" w:rsidRDefault="00D01860" w:rsidP="00D01860">
      <w:pPr>
        <w:tabs>
          <w:tab w:val="left" w:pos="1418"/>
        </w:tabs>
        <w:autoSpaceDE w:val="0"/>
        <w:autoSpaceDN w:val="0"/>
        <w:adjustRightInd w:val="0"/>
        <w:ind w:left="14" w:firstLine="695"/>
        <w:jc w:val="both"/>
        <w:rPr>
          <w:sz w:val="26"/>
          <w:szCs w:val="26"/>
          <w:lang w:eastAsia="ar-SA"/>
        </w:rPr>
      </w:pPr>
      <w:r>
        <w:rPr>
          <w:sz w:val="26"/>
          <w:szCs w:val="26"/>
          <w:lang w:eastAsia="ar-SA"/>
        </w:rPr>
        <w:t>в</w:t>
      </w:r>
      <w:r w:rsidRPr="00454291">
        <w:rPr>
          <w:sz w:val="26"/>
          <w:szCs w:val="26"/>
          <w:lang w:eastAsia="ar-SA"/>
        </w:rPr>
        <w:t>) </w:t>
      </w:r>
      <w:r>
        <w:rPr>
          <w:sz w:val="26"/>
          <w:szCs w:val="26"/>
          <w:lang w:eastAsia="ar-SA"/>
        </w:rPr>
        <w:t xml:space="preserve"> </w:t>
      </w:r>
      <w:r w:rsidRPr="00454291">
        <w:rPr>
          <w:sz w:val="26"/>
          <w:szCs w:val="26"/>
          <w:lang w:eastAsia="ar-SA"/>
        </w:rPr>
        <w:t>обществе</w:t>
      </w:r>
      <w:r>
        <w:rPr>
          <w:sz w:val="26"/>
          <w:szCs w:val="26"/>
          <w:lang w:eastAsia="ar-SA"/>
        </w:rPr>
        <w:t>нная комиссия – комиссия, созданная</w:t>
      </w:r>
      <w:r w:rsidRPr="00454291">
        <w:rPr>
          <w:sz w:val="26"/>
          <w:szCs w:val="26"/>
          <w:lang w:eastAsia="ar-SA"/>
        </w:rPr>
        <w:t xml:space="preserve"> в соответствии с постановл</w:t>
      </w:r>
      <w:r w:rsidRPr="00454291">
        <w:rPr>
          <w:sz w:val="26"/>
          <w:szCs w:val="26"/>
          <w:lang w:eastAsia="ar-SA"/>
        </w:rPr>
        <w:t>е</w:t>
      </w:r>
      <w:r w:rsidRPr="00454291">
        <w:rPr>
          <w:sz w:val="26"/>
          <w:szCs w:val="26"/>
          <w:lang w:eastAsia="ar-SA"/>
        </w:rPr>
        <w:t xml:space="preserve">нием </w:t>
      </w:r>
      <w:r>
        <w:rPr>
          <w:sz w:val="26"/>
          <w:szCs w:val="26"/>
          <w:lang w:eastAsia="ar-SA"/>
        </w:rPr>
        <w:t xml:space="preserve">Администрации </w:t>
      </w:r>
      <w:r w:rsidR="0082544E">
        <w:rPr>
          <w:sz w:val="26"/>
          <w:szCs w:val="26"/>
          <w:lang w:eastAsia="ar-SA"/>
        </w:rPr>
        <w:t>Приволжского сельского поселения</w:t>
      </w:r>
      <w:r>
        <w:rPr>
          <w:sz w:val="26"/>
          <w:szCs w:val="26"/>
          <w:lang w:eastAsia="ar-SA"/>
        </w:rPr>
        <w:t xml:space="preserve"> </w:t>
      </w:r>
      <w:r w:rsidRPr="00454291">
        <w:rPr>
          <w:sz w:val="26"/>
          <w:szCs w:val="26"/>
          <w:lang w:eastAsia="ar-SA"/>
        </w:rPr>
        <w:t xml:space="preserve"> для рассмотрения и оценки предложений заинтересованных лиц, а также  ко</w:t>
      </w:r>
      <w:r>
        <w:rPr>
          <w:sz w:val="26"/>
          <w:szCs w:val="26"/>
          <w:lang w:eastAsia="ar-SA"/>
        </w:rPr>
        <w:t>нтроля за реализацией Программы;</w:t>
      </w:r>
    </w:p>
    <w:p w:rsidR="00D01860" w:rsidRPr="00454291" w:rsidRDefault="00D01860" w:rsidP="00D01860">
      <w:pPr>
        <w:widowControl w:val="0"/>
        <w:numPr>
          <w:ilvl w:val="0"/>
          <w:numId w:val="41"/>
        </w:numPr>
        <w:tabs>
          <w:tab w:val="left" w:pos="284"/>
        </w:tabs>
        <w:suppressAutoHyphens/>
        <w:autoSpaceDE w:val="0"/>
        <w:autoSpaceDN w:val="0"/>
        <w:adjustRightInd w:val="0"/>
        <w:ind w:left="0" w:firstLine="0"/>
        <w:jc w:val="center"/>
        <w:rPr>
          <w:b/>
          <w:sz w:val="26"/>
          <w:szCs w:val="26"/>
          <w:shd w:val="clear" w:color="auto" w:fill="FFFFFF"/>
          <w:lang w:eastAsia="ar-SA"/>
        </w:rPr>
      </w:pPr>
      <w:r w:rsidRPr="00454291">
        <w:rPr>
          <w:b/>
          <w:sz w:val="26"/>
          <w:szCs w:val="26"/>
          <w:shd w:val="clear" w:color="auto" w:fill="FFFFFF"/>
          <w:lang w:eastAsia="ar-SA"/>
        </w:rPr>
        <w:t>Порядок и форма  трудов</w:t>
      </w:r>
      <w:r>
        <w:rPr>
          <w:b/>
          <w:sz w:val="26"/>
          <w:szCs w:val="26"/>
          <w:shd w:val="clear" w:color="auto" w:fill="FFFFFF"/>
          <w:lang w:eastAsia="ar-SA"/>
        </w:rPr>
        <w:t>ого</w:t>
      </w:r>
      <w:r w:rsidRPr="00454291">
        <w:rPr>
          <w:b/>
          <w:sz w:val="26"/>
          <w:szCs w:val="26"/>
          <w:shd w:val="clear" w:color="auto" w:fill="FFFFFF"/>
          <w:lang w:eastAsia="ar-SA"/>
        </w:rPr>
        <w:t xml:space="preserve"> участия заинтересованных лиц в выполнении работ</w:t>
      </w:r>
      <w:r>
        <w:rPr>
          <w:b/>
          <w:sz w:val="26"/>
          <w:szCs w:val="26"/>
          <w:shd w:val="clear" w:color="auto" w:fill="FFFFFF"/>
          <w:lang w:eastAsia="ar-SA"/>
        </w:rPr>
        <w:t>.</w:t>
      </w:r>
    </w:p>
    <w:p w:rsidR="00D01860" w:rsidRPr="00454291" w:rsidRDefault="00D01860" w:rsidP="00D01860">
      <w:pPr>
        <w:widowControl w:val="0"/>
        <w:suppressAutoHyphens/>
        <w:autoSpaceDE w:val="0"/>
        <w:autoSpaceDN w:val="0"/>
        <w:adjustRightInd w:val="0"/>
        <w:ind w:left="770"/>
        <w:jc w:val="center"/>
        <w:rPr>
          <w:sz w:val="26"/>
          <w:szCs w:val="26"/>
          <w:lang w:eastAsia="ar-SA"/>
        </w:rPr>
      </w:pPr>
    </w:p>
    <w:p w:rsidR="00D01860" w:rsidRPr="00454291" w:rsidRDefault="00D01860" w:rsidP="00D01860">
      <w:pPr>
        <w:widowControl w:val="0"/>
        <w:numPr>
          <w:ilvl w:val="1"/>
          <w:numId w:val="41"/>
        </w:numPr>
        <w:shd w:val="clear" w:color="auto" w:fill="FFFFFF"/>
        <w:suppressAutoHyphens/>
        <w:autoSpaceDE w:val="0"/>
        <w:spacing w:after="100" w:afterAutospacing="1"/>
        <w:ind w:left="0" w:firstLine="709"/>
        <w:jc w:val="both"/>
        <w:rPr>
          <w:sz w:val="26"/>
          <w:szCs w:val="26"/>
        </w:rPr>
      </w:pPr>
      <w:r w:rsidRPr="00454291">
        <w:rPr>
          <w:sz w:val="26"/>
          <w:szCs w:val="26"/>
        </w:rPr>
        <w:lastRenderedPageBreak/>
        <w:t>Заинтересованные лица принимают участие в реализации мероприятий по благоустройству дворовых территории в  форме трудового участия.</w:t>
      </w:r>
    </w:p>
    <w:p w:rsidR="00D01860" w:rsidRPr="00454291" w:rsidRDefault="00D01860" w:rsidP="00D01860">
      <w:pPr>
        <w:widowControl w:val="0"/>
        <w:numPr>
          <w:ilvl w:val="1"/>
          <w:numId w:val="41"/>
        </w:numPr>
        <w:shd w:val="clear" w:color="auto" w:fill="FFFFFF"/>
        <w:suppressAutoHyphens/>
        <w:autoSpaceDE w:val="0"/>
        <w:spacing w:after="100" w:afterAutospacing="1"/>
        <w:ind w:left="0" w:firstLine="709"/>
        <w:jc w:val="both"/>
        <w:rPr>
          <w:sz w:val="26"/>
          <w:szCs w:val="26"/>
        </w:rPr>
      </w:pPr>
      <w:r w:rsidRPr="00454291">
        <w:rPr>
          <w:sz w:val="26"/>
          <w:szCs w:val="26"/>
        </w:rPr>
        <w:t xml:space="preserve">Организация трудового участия осуществляется заинтересованными лицами в соответствии с решением общего собрания  </w:t>
      </w:r>
      <w:r>
        <w:rPr>
          <w:sz w:val="26"/>
          <w:szCs w:val="26"/>
        </w:rPr>
        <w:t>жителей,</w:t>
      </w:r>
      <w:r w:rsidRPr="00454291">
        <w:rPr>
          <w:sz w:val="26"/>
          <w:szCs w:val="26"/>
        </w:rPr>
        <w:t xml:space="preserve"> дворовая территория которого подлежит благоустройству, оформленного соответствующим протоколом общего собрания </w:t>
      </w:r>
      <w:r>
        <w:rPr>
          <w:sz w:val="26"/>
          <w:szCs w:val="26"/>
        </w:rPr>
        <w:t>жителей</w:t>
      </w:r>
      <w:r w:rsidRPr="00454291">
        <w:rPr>
          <w:sz w:val="26"/>
          <w:szCs w:val="26"/>
        </w:rPr>
        <w:t xml:space="preserve">. </w:t>
      </w:r>
    </w:p>
    <w:p w:rsidR="00D01860" w:rsidRPr="00454291" w:rsidRDefault="00D01860" w:rsidP="00D01860">
      <w:pPr>
        <w:widowControl w:val="0"/>
        <w:numPr>
          <w:ilvl w:val="1"/>
          <w:numId w:val="41"/>
        </w:numPr>
        <w:shd w:val="clear" w:color="auto" w:fill="FFFFFF"/>
        <w:suppressAutoHyphens/>
        <w:autoSpaceDE w:val="0"/>
        <w:ind w:left="0" w:firstLine="709"/>
        <w:jc w:val="both"/>
        <w:rPr>
          <w:sz w:val="26"/>
          <w:szCs w:val="26"/>
        </w:rPr>
      </w:pPr>
      <w:r>
        <w:rPr>
          <w:sz w:val="26"/>
          <w:szCs w:val="26"/>
        </w:rPr>
        <w:t>Т</w:t>
      </w:r>
      <w:r w:rsidRPr="00454291">
        <w:rPr>
          <w:sz w:val="26"/>
          <w:szCs w:val="26"/>
        </w:rPr>
        <w:t>рудовое участие заинтересованных лиц в выполнении мероприятий по благоустройству дворовых территорий долж</w:t>
      </w:r>
      <w:r>
        <w:rPr>
          <w:sz w:val="26"/>
          <w:szCs w:val="26"/>
        </w:rPr>
        <w:t>но подтверждаться документально</w:t>
      </w:r>
      <w:r w:rsidRPr="00454291">
        <w:rPr>
          <w:sz w:val="26"/>
          <w:szCs w:val="26"/>
        </w:rPr>
        <w:t>.</w:t>
      </w:r>
    </w:p>
    <w:p w:rsidR="00D01860" w:rsidRPr="000E5135" w:rsidRDefault="00D01860" w:rsidP="00D01860">
      <w:pPr>
        <w:widowControl w:val="0"/>
        <w:numPr>
          <w:ilvl w:val="1"/>
          <w:numId w:val="41"/>
        </w:numPr>
        <w:shd w:val="clear" w:color="auto" w:fill="FFFFFF"/>
        <w:suppressAutoHyphens/>
        <w:autoSpaceDE w:val="0"/>
        <w:ind w:left="0" w:firstLine="709"/>
        <w:jc w:val="both"/>
        <w:rPr>
          <w:sz w:val="26"/>
          <w:szCs w:val="26"/>
        </w:rPr>
      </w:pPr>
      <w:r w:rsidRPr="000E5135">
        <w:rPr>
          <w:sz w:val="26"/>
          <w:szCs w:val="26"/>
        </w:rPr>
        <w:t xml:space="preserve">Документы, подтверждающие форму участия заинтересованных лиц в реализации мероприятий по благоустройству,  предоставляются в </w:t>
      </w:r>
      <w:r>
        <w:rPr>
          <w:sz w:val="26"/>
          <w:szCs w:val="26"/>
        </w:rPr>
        <w:t>Администрацию</w:t>
      </w:r>
      <w:r w:rsidRPr="000E5135">
        <w:rPr>
          <w:sz w:val="26"/>
          <w:szCs w:val="26"/>
        </w:rPr>
        <w:t xml:space="preserve"> </w:t>
      </w:r>
      <w:r w:rsidR="0082544E">
        <w:rPr>
          <w:sz w:val="26"/>
          <w:szCs w:val="26"/>
        </w:rPr>
        <w:t>Приволжского сельского поселения</w:t>
      </w:r>
      <w:r>
        <w:rPr>
          <w:sz w:val="26"/>
          <w:szCs w:val="26"/>
        </w:rPr>
        <w:t xml:space="preserve"> не </w:t>
      </w:r>
      <w:r w:rsidRPr="000E5135">
        <w:rPr>
          <w:sz w:val="26"/>
          <w:szCs w:val="26"/>
        </w:rPr>
        <w:t>позднее 10 календарных дней со дня окончания работ, выполняемых заинтересованными лицами.</w:t>
      </w:r>
    </w:p>
    <w:p w:rsidR="00D01860" w:rsidRPr="00454291" w:rsidRDefault="00D01860" w:rsidP="00D01860">
      <w:pPr>
        <w:widowControl w:val="0"/>
        <w:shd w:val="clear" w:color="auto" w:fill="FFFFFF"/>
        <w:suppressAutoHyphens/>
        <w:autoSpaceDE w:val="0"/>
        <w:ind w:firstLine="708"/>
        <w:jc w:val="both"/>
        <w:rPr>
          <w:sz w:val="26"/>
          <w:szCs w:val="26"/>
        </w:rPr>
      </w:pPr>
      <w:r>
        <w:rPr>
          <w:sz w:val="26"/>
          <w:szCs w:val="26"/>
        </w:rPr>
        <w:t xml:space="preserve">3.5. </w:t>
      </w:r>
      <w:r w:rsidRPr="00454291">
        <w:rPr>
          <w:sz w:val="26"/>
          <w:szCs w:val="26"/>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D01860" w:rsidRPr="00454291" w:rsidRDefault="00D01860" w:rsidP="00D01860">
      <w:pPr>
        <w:widowControl w:val="0"/>
        <w:shd w:val="clear" w:color="auto" w:fill="FFFFFF"/>
        <w:suppressAutoHyphens/>
        <w:autoSpaceDE w:val="0"/>
        <w:jc w:val="both"/>
        <w:rPr>
          <w:sz w:val="26"/>
          <w:szCs w:val="26"/>
        </w:rPr>
      </w:pPr>
    </w:p>
    <w:p w:rsidR="00D01860" w:rsidRDefault="00D01860" w:rsidP="00D01860">
      <w:pPr>
        <w:widowControl w:val="0"/>
        <w:numPr>
          <w:ilvl w:val="0"/>
          <w:numId w:val="41"/>
        </w:numPr>
        <w:tabs>
          <w:tab w:val="left" w:pos="284"/>
        </w:tabs>
        <w:suppressAutoHyphens/>
        <w:autoSpaceDE w:val="0"/>
        <w:autoSpaceDN w:val="0"/>
        <w:adjustRightInd w:val="0"/>
        <w:ind w:left="0" w:firstLine="0"/>
        <w:jc w:val="center"/>
        <w:rPr>
          <w:b/>
          <w:sz w:val="26"/>
          <w:szCs w:val="26"/>
          <w:shd w:val="clear" w:color="auto" w:fill="FFFFFF"/>
          <w:lang w:eastAsia="ar-SA"/>
        </w:rPr>
      </w:pPr>
      <w:r w:rsidRPr="00454291">
        <w:rPr>
          <w:b/>
          <w:sz w:val="26"/>
          <w:szCs w:val="26"/>
          <w:shd w:val="clear" w:color="auto" w:fill="FFFFFF"/>
          <w:lang w:eastAsia="ar-SA"/>
        </w:rPr>
        <w:t xml:space="preserve">Порядок и форма </w:t>
      </w:r>
      <w:r>
        <w:rPr>
          <w:b/>
          <w:sz w:val="26"/>
          <w:szCs w:val="26"/>
          <w:shd w:val="clear" w:color="auto" w:fill="FFFFFF"/>
          <w:lang w:eastAsia="ar-SA"/>
        </w:rPr>
        <w:t>финансового</w:t>
      </w:r>
      <w:r w:rsidRPr="00454291">
        <w:rPr>
          <w:b/>
          <w:sz w:val="26"/>
          <w:szCs w:val="26"/>
          <w:shd w:val="clear" w:color="auto" w:fill="FFFFFF"/>
          <w:lang w:eastAsia="ar-SA"/>
        </w:rPr>
        <w:t xml:space="preserve"> участия заинтересованных лиц в выполнении работ</w:t>
      </w:r>
      <w:r>
        <w:rPr>
          <w:b/>
          <w:sz w:val="26"/>
          <w:szCs w:val="26"/>
          <w:shd w:val="clear" w:color="auto" w:fill="FFFFFF"/>
          <w:lang w:eastAsia="ar-SA"/>
        </w:rPr>
        <w:t>.</w:t>
      </w:r>
    </w:p>
    <w:p w:rsidR="00D01860" w:rsidRPr="00454291" w:rsidRDefault="00D01860" w:rsidP="00D01860">
      <w:pPr>
        <w:widowControl w:val="0"/>
        <w:tabs>
          <w:tab w:val="left" w:pos="284"/>
        </w:tabs>
        <w:suppressAutoHyphens/>
        <w:autoSpaceDE w:val="0"/>
        <w:autoSpaceDN w:val="0"/>
        <w:adjustRightInd w:val="0"/>
        <w:rPr>
          <w:b/>
          <w:sz w:val="26"/>
          <w:szCs w:val="26"/>
          <w:shd w:val="clear" w:color="auto" w:fill="FFFFFF"/>
          <w:lang w:eastAsia="ar-SA"/>
        </w:rPr>
      </w:pPr>
    </w:p>
    <w:p w:rsidR="00D01860" w:rsidRDefault="00D01860" w:rsidP="00D01860">
      <w:pPr>
        <w:numPr>
          <w:ilvl w:val="1"/>
          <w:numId w:val="41"/>
        </w:numPr>
        <w:ind w:left="0" w:firstLine="709"/>
        <w:contextualSpacing/>
        <w:jc w:val="both"/>
        <w:rPr>
          <w:sz w:val="26"/>
          <w:szCs w:val="26"/>
        </w:rPr>
      </w:pPr>
      <w:r w:rsidRPr="00A9213C">
        <w:rPr>
          <w:sz w:val="26"/>
          <w:szCs w:val="26"/>
        </w:rPr>
        <w:t xml:space="preserve">Заинтересованные лица </w:t>
      </w:r>
      <w:r>
        <w:rPr>
          <w:sz w:val="26"/>
          <w:szCs w:val="26"/>
        </w:rPr>
        <w:t xml:space="preserve">могут </w:t>
      </w:r>
      <w:r w:rsidRPr="00A9213C">
        <w:rPr>
          <w:sz w:val="26"/>
          <w:szCs w:val="26"/>
        </w:rPr>
        <w:t>принимат</w:t>
      </w:r>
      <w:r>
        <w:rPr>
          <w:sz w:val="26"/>
          <w:szCs w:val="26"/>
        </w:rPr>
        <w:t>ь</w:t>
      </w:r>
      <w:r w:rsidRPr="00A9213C">
        <w:rPr>
          <w:sz w:val="26"/>
          <w:szCs w:val="26"/>
        </w:rPr>
        <w:t xml:space="preserve"> участие в реализации меропри</w:t>
      </w:r>
      <w:r w:rsidRPr="00A9213C">
        <w:rPr>
          <w:sz w:val="26"/>
          <w:szCs w:val="26"/>
        </w:rPr>
        <w:t>я</w:t>
      </w:r>
      <w:r w:rsidRPr="00A9213C">
        <w:rPr>
          <w:sz w:val="26"/>
          <w:szCs w:val="26"/>
        </w:rPr>
        <w:t xml:space="preserve">тий по благоустройству дворовых территории в рамках работ по благоустройству в форме </w:t>
      </w:r>
      <w:r>
        <w:rPr>
          <w:sz w:val="26"/>
          <w:szCs w:val="26"/>
        </w:rPr>
        <w:t>финансового</w:t>
      </w:r>
      <w:r w:rsidRPr="00A9213C">
        <w:rPr>
          <w:sz w:val="26"/>
          <w:szCs w:val="26"/>
        </w:rPr>
        <w:t xml:space="preserve"> участия.</w:t>
      </w:r>
    </w:p>
    <w:p w:rsidR="00D01860" w:rsidRPr="00A9213C" w:rsidRDefault="00D01860" w:rsidP="00D01860">
      <w:pPr>
        <w:numPr>
          <w:ilvl w:val="1"/>
          <w:numId w:val="41"/>
        </w:numPr>
        <w:ind w:left="0" w:firstLine="709"/>
        <w:contextualSpacing/>
        <w:jc w:val="both"/>
        <w:rPr>
          <w:sz w:val="26"/>
          <w:szCs w:val="26"/>
        </w:rPr>
      </w:pPr>
      <w:r w:rsidRPr="00A9213C">
        <w:rPr>
          <w:sz w:val="26"/>
          <w:szCs w:val="26"/>
        </w:rPr>
        <w:t xml:space="preserve">Организация </w:t>
      </w:r>
      <w:r>
        <w:rPr>
          <w:sz w:val="26"/>
          <w:szCs w:val="26"/>
        </w:rPr>
        <w:t>финансового</w:t>
      </w:r>
      <w:r w:rsidRPr="00A9213C">
        <w:rPr>
          <w:sz w:val="26"/>
          <w:szCs w:val="26"/>
        </w:rPr>
        <w:t xml:space="preserve"> участия осуществляется в соответствии с реш</w:t>
      </w:r>
      <w:r w:rsidRPr="00A9213C">
        <w:rPr>
          <w:sz w:val="26"/>
          <w:szCs w:val="26"/>
        </w:rPr>
        <w:t>е</w:t>
      </w:r>
      <w:r w:rsidRPr="00A9213C">
        <w:rPr>
          <w:sz w:val="26"/>
          <w:szCs w:val="26"/>
        </w:rPr>
        <w:t xml:space="preserve">нием общего собрания </w:t>
      </w:r>
      <w:r>
        <w:rPr>
          <w:sz w:val="26"/>
          <w:szCs w:val="26"/>
        </w:rPr>
        <w:t>жителей</w:t>
      </w:r>
      <w:r w:rsidRPr="00A9213C">
        <w:rPr>
          <w:sz w:val="26"/>
          <w:szCs w:val="26"/>
        </w:rPr>
        <w:t>, дворов</w:t>
      </w:r>
      <w:r>
        <w:rPr>
          <w:sz w:val="26"/>
          <w:szCs w:val="26"/>
        </w:rPr>
        <w:t>ой</w:t>
      </w:r>
      <w:r w:rsidRPr="00A9213C">
        <w:rPr>
          <w:sz w:val="26"/>
          <w:szCs w:val="26"/>
        </w:rPr>
        <w:t xml:space="preserve"> территори</w:t>
      </w:r>
      <w:r>
        <w:rPr>
          <w:sz w:val="26"/>
          <w:szCs w:val="26"/>
        </w:rPr>
        <w:t>и</w:t>
      </w:r>
      <w:r w:rsidRPr="00A9213C">
        <w:rPr>
          <w:sz w:val="26"/>
          <w:szCs w:val="26"/>
        </w:rPr>
        <w:t xml:space="preserve"> котор</w:t>
      </w:r>
      <w:r>
        <w:rPr>
          <w:sz w:val="26"/>
          <w:szCs w:val="26"/>
        </w:rPr>
        <w:t>ая</w:t>
      </w:r>
      <w:r w:rsidRPr="00A9213C">
        <w:rPr>
          <w:sz w:val="26"/>
          <w:szCs w:val="26"/>
        </w:rPr>
        <w:t xml:space="preserve"> подлежит благоустро</w:t>
      </w:r>
      <w:r w:rsidRPr="00A9213C">
        <w:rPr>
          <w:sz w:val="26"/>
          <w:szCs w:val="26"/>
        </w:rPr>
        <w:t>й</w:t>
      </w:r>
      <w:r w:rsidRPr="00A9213C">
        <w:rPr>
          <w:sz w:val="26"/>
          <w:szCs w:val="26"/>
        </w:rPr>
        <w:t xml:space="preserve">ству, оформленного соответствующим протоколом общего собрания </w:t>
      </w:r>
      <w:r>
        <w:rPr>
          <w:sz w:val="26"/>
          <w:szCs w:val="26"/>
        </w:rPr>
        <w:t>жителей</w:t>
      </w:r>
      <w:r w:rsidRPr="00A9213C">
        <w:rPr>
          <w:sz w:val="26"/>
          <w:szCs w:val="26"/>
        </w:rPr>
        <w:t xml:space="preserve">. </w:t>
      </w:r>
    </w:p>
    <w:p w:rsidR="00D01860" w:rsidRPr="001C787D" w:rsidRDefault="00D01860" w:rsidP="00D01860">
      <w:pPr>
        <w:widowControl w:val="0"/>
        <w:numPr>
          <w:ilvl w:val="1"/>
          <w:numId w:val="41"/>
        </w:numPr>
        <w:shd w:val="clear" w:color="auto" w:fill="FFFFFF"/>
        <w:suppressAutoHyphens/>
        <w:autoSpaceDE w:val="0"/>
        <w:ind w:left="0" w:firstLine="709"/>
        <w:jc w:val="both"/>
        <w:rPr>
          <w:sz w:val="26"/>
          <w:szCs w:val="26"/>
        </w:rPr>
      </w:pPr>
      <w:r w:rsidRPr="001C787D">
        <w:rPr>
          <w:sz w:val="26"/>
          <w:szCs w:val="26"/>
        </w:rPr>
        <w:t>Сроки перечисления денежных средств устанавливаются:</w:t>
      </w:r>
    </w:p>
    <w:p w:rsidR="00D01860" w:rsidRPr="001C787D" w:rsidRDefault="00D01860" w:rsidP="00D01860">
      <w:pPr>
        <w:widowControl w:val="0"/>
        <w:shd w:val="clear" w:color="auto" w:fill="FFFFFF"/>
        <w:suppressAutoHyphens/>
        <w:autoSpaceDE w:val="0"/>
        <w:ind w:left="142" w:firstLine="566"/>
        <w:jc w:val="both"/>
        <w:rPr>
          <w:sz w:val="26"/>
          <w:szCs w:val="26"/>
        </w:rPr>
      </w:pPr>
      <w:r>
        <w:rPr>
          <w:sz w:val="26"/>
          <w:szCs w:val="26"/>
        </w:rPr>
        <w:t xml:space="preserve">для </w:t>
      </w:r>
      <w:r w:rsidRPr="001C787D">
        <w:rPr>
          <w:sz w:val="26"/>
          <w:szCs w:val="26"/>
        </w:rPr>
        <w:t>заинтересованны</w:t>
      </w:r>
      <w:r>
        <w:rPr>
          <w:sz w:val="26"/>
          <w:szCs w:val="26"/>
        </w:rPr>
        <w:t>х</w:t>
      </w:r>
      <w:r w:rsidRPr="001C787D">
        <w:rPr>
          <w:sz w:val="26"/>
          <w:szCs w:val="26"/>
        </w:rPr>
        <w:t xml:space="preserve"> лиц - не позднее 30 дней со дня принятия решения о </w:t>
      </w:r>
      <w:r>
        <w:rPr>
          <w:sz w:val="26"/>
          <w:szCs w:val="26"/>
        </w:rPr>
        <w:t>включении</w:t>
      </w:r>
      <w:r w:rsidRPr="001C787D">
        <w:rPr>
          <w:sz w:val="26"/>
          <w:szCs w:val="26"/>
        </w:rPr>
        <w:t xml:space="preserve"> соответствующей дворовой территории</w:t>
      </w:r>
      <w:r>
        <w:rPr>
          <w:sz w:val="26"/>
          <w:szCs w:val="26"/>
        </w:rPr>
        <w:t xml:space="preserve"> в муниципальную программу «Формирование современной городской среды на территории </w:t>
      </w:r>
      <w:r w:rsidR="006B149C">
        <w:rPr>
          <w:sz w:val="26"/>
          <w:szCs w:val="26"/>
        </w:rPr>
        <w:t>Приволжского сельского поселения</w:t>
      </w:r>
      <w:r>
        <w:rPr>
          <w:sz w:val="26"/>
          <w:szCs w:val="26"/>
        </w:rPr>
        <w:t>» на 2018-2020г.г. на текущий год</w:t>
      </w:r>
      <w:r w:rsidRPr="001C787D">
        <w:rPr>
          <w:sz w:val="26"/>
          <w:szCs w:val="26"/>
        </w:rPr>
        <w:t>;</w:t>
      </w:r>
    </w:p>
    <w:p w:rsidR="00D01860" w:rsidRPr="001C787D" w:rsidRDefault="00D01860" w:rsidP="00D01860">
      <w:pPr>
        <w:widowControl w:val="0"/>
        <w:shd w:val="clear" w:color="auto" w:fill="FFFFFF"/>
        <w:suppressAutoHyphens/>
        <w:autoSpaceDE w:val="0"/>
        <w:jc w:val="both"/>
        <w:rPr>
          <w:sz w:val="26"/>
          <w:szCs w:val="26"/>
          <w:lang w:eastAsia="ar-SA"/>
        </w:rPr>
      </w:pPr>
      <w:r w:rsidRPr="00A36B4A">
        <w:rPr>
          <w:i/>
          <w:color w:val="000000"/>
          <w:sz w:val="26"/>
          <w:szCs w:val="26"/>
          <w:lang w:bidi="ru-RU"/>
        </w:rPr>
        <w:t xml:space="preserve"> </w:t>
      </w:r>
    </w:p>
    <w:p w:rsidR="00D01860" w:rsidRDefault="00D01860" w:rsidP="00D01860">
      <w:pPr>
        <w:widowControl w:val="0"/>
        <w:suppressAutoHyphens/>
        <w:autoSpaceDE w:val="0"/>
        <w:jc w:val="center"/>
        <w:rPr>
          <w:sz w:val="26"/>
          <w:szCs w:val="26"/>
          <w:lang w:eastAsia="ar-SA"/>
        </w:rPr>
      </w:pPr>
    </w:p>
    <w:p w:rsidR="00175D5F" w:rsidRDefault="00175D5F" w:rsidP="00D01860">
      <w:pPr>
        <w:widowControl w:val="0"/>
        <w:suppressAutoHyphens/>
        <w:autoSpaceDE w:val="0"/>
        <w:jc w:val="center"/>
        <w:rPr>
          <w:sz w:val="26"/>
          <w:szCs w:val="26"/>
          <w:lang w:eastAsia="ar-SA"/>
        </w:rPr>
      </w:pPr>
    </w:p>
    <w:p w:rsidR="00175D5F" w:rsidRDefault="00175D5F" w:rsidP="00D01860">
      <w:pPr>
        <w:widowControl w:val="0"/>
        <w:suppressAutoHyphens/>
        <w:autoSpaceDE w:val="0"/>
        <w:jc w:val="center"/>
        <w:rPr>
          <w:sz w:val="26"/>
          <w:szCs w:val="26"/>
          <w:lang w:eastAsia="ar-SA"/>
        </w:rPr>
      </w:pPr>
    </w:p>
    <w:p w:rsidR="00175D5F" w:rsidRDefault="00175D5F" w:rsidP="00D01860">
      <w:pPr>
        <w:widowControl w:val="0"/>
        <w:suppressAutoHyphens/>
        <w:autoSpaceDE w:val="0"/>
        <w:jc w:val="center"/>
        <w:rPr>
          <w:sz w:val="26"/>
          <w:szCs w:val="26"/>
          <w:lang w:eastAsia="ar-SA"/>
        </w:rPr>
      </w:pPr>
    </w:p>
    <w:p w:rsidR="00175D5F" w:rsidRDefault="00175D5F" w:rsidP="00D01860">
      <w:pPr>
        <w:widowControl w:val="0"/>
        <w:suppressAutoHyphens/>
        <w:autoSpaceDE w:val="0"/>
        <w:jc w:val="center"/>
        <w:rPr>
          <w:sz w:val="26"/>
          <w:szCs w:val="26"/>
          <w:lang w:eastAsia="ar-SA"/>
        </w:rPr>
      </w:pPr>
    </w:p>
    <w:p w:rsidR="00D01860" w:rsidRDefault="00D01860" w:rsidP="00D01860">
      <w:pPr>
        <w:widowControl w:val="0"/>
        <w:suppressAutoHyphens/>
        <w:autoSpaceDE w:val="0"/>
        <w:rPr>
          <w:sz w:val="26"/>
          <w:szCs w:val="26"/>
          <w:lang w:eastAsia="ar-SA"/>
        </w:rPr>
      </w:pPr>
    </w:p>
    <w:p w:rsidR="00D01860" w:rsidRDefault="00D01860" w:rsidP="00D01860">
      <w:pPr>
        <w:widowControl w:val="0"/>
        <w:suppressAutoHyphens/>
        <w:autoSpaceDE w:val="0"/>
        <w:rPr>
          <w:sz w:val="26"/>
          <w:szCs w:val="26"/>
          <w:lang w:eastAsia="ar-SA"/>
        </w:rPr>
      </w:pPr>
    </w:p>
    <w:p w:rsidR="00D01860" w:rsidRDefault="00D01860" w:rsidP="00D01860">
      <w:pPr>
        <w:widowControl w:val="0"/>
        <w:suppressAutoHyphens/>
        <w:autoSpaceDE w:val="0"/>
        <w:rPr>
          <w:sz w:val="26"/>
          <w:szCs w:val="26"/>
          <w:lang w:eastAsia="ar-SA"/>
        </w:rPr>
      </w:pPr>
    </w:p>
    <w:p w:rsidR="00D01860" w:rsidRDefault="00D01860" w:rsidP="00D01860">
      <w:pPr>
        <w:widowControl w:val="0"/>
        <w:suppressAutoHyphens/>
        <w:autoSpaceDE w:val="0"/>
        <w:rPr>
          <w:sz w:val="26"/>
          <w:szCs w:val="26"/>
          <w:lang w:eastAsia="ar-SA"/>
        </w:rPr>
      </w:pPr>
    </w:p>
    <w:p w:rsidR="00D01860" w:rsidRDefault="00D01860" w:rsidP="00D01860">
      <w:pPr>
        <w:widowControl w:val="0"/>
        <w:suppressAutoHyphens/>
        <w:autoSpaceDE w:val="0"/>
        <w:rPr>
          <w:sz w:val="26"/>
          <w:szCs w:val="26"/>
          <w:lang w:eastAsia="ar-SA"/>
        </w:rPr>
      </w:pPr>
    </w:p>
    <w:p w:rsidR="00283BCC" w:rsidRDefault="00283BCC" w:rsidP="00D01860">
      <w:pPr>
        <w:widowControl w:val="0"/>
        <w:suppressAutoHyphens/>
        <w:autoSpaceDE w:val="0"/>
        <w:rPr>
          <w:sz w:val="26"/>
          <w:szCs w:val="26"/>
          <w:lang w:eastAsia="ar-SA"/>
        </w:rPr>
      </w:pPr>
    </w:p>
    <w:p w:rsidR="00283BCC" w:rsidRDefault="00283BCC" w:rsidP="00D01860">
      <w:pPr>
        <w:widowControl w:val="0"/>
        <w:suppressAutoHyphens/>
        <w:autoSpaceDE w:val="0"/>
        <w:rPr>
          <w:sz w:val="26"/>
          <w:szCs w:val="26"/>
          <w:lang w:eastAsia="ar-SA"/>
        </w:rPr>
      </w:pPr>
    </w:p>
    <w:p w:rsidR="00283BCC" w:rsidRDefault="00283BCC" w:rsidP="00D01860">
      <w:pPr>
        <w:widowControl w:val="0"/>
        <w:suppressAutoHyphens/>
        <w:autoSpaceDE w:val="0"/>
        <w:rPr>
          <w:sz w:val="26"/>
          <w:szCs w:val="26"/>
          <w:lang w:eastAsia="ar-SA"/>
        </w:rPr>
      </w:pPr>
    </w:p>
    <w:p w:rsidR="00F00778" w:rsidRDefault="00F00778" w:rsidP="00D01860">
      <w:pPr>
        <w:tabs>
          <w:tab w:val="left" w:pos="7020"/>
        </w:tabs>
        <w:ind w:left="6840"/>
        <w:rPr>
          <w:sz w:val="26"/>
          <w:szCs w:val="26"/>
        </w:rPr>
      </w:pPr>
    </w:p>
    <w:p w:rsidR="00F00778" w:rsidRDefault="00F00778" w:rsidP="00D01860">
      <w:pPr>
        <w:tabs>
          <w:tab w:val="left" w:pos="7020"/>
        </w:tabs>
        <w:ind w:left="6840"/>
        <w:rPr>
          <w:sz w:val="26"/>
          <w:szCs w:val="26"/>
        </w:rPr>
      </w:pPr>
    </w:p>
    <w:p w:rsidR="00D01860" w:rsidRPr="00331F9A" w:rsidRDefault="00D01860" w:rsidP="00D01860">
      <w:pPr>
        <w:tabs>
          <w:tab w:val="left" w:pos="7020"/>
        </w:tabs>
        <w:ind w:left="6840"/>
        <w:rPr>
          <w:sz w:val="26"/>
          <w:szCs w:val="26"/>
        </w:rPr>
      </w:pPr>
      <w:r w:rsidRPr="00331F9A">
        <w:rPr>
          <w:sz w:val="26"/>
          <w:szCs w:val="26"/>
        </w:rPr>
        <w:lastRenderedPageBreak/>
        <w:t xml:space="preserve">Приложение </w:t>
      </w:r>
      <w:r>
        <w:rPr>
          <w:sz w:val="26"/>
          <w:szCs w:val="26"/>
        </w:rPr>
        <w:t>№</w:t>
      </w:r>
      <w:r w:rsidRPr="00331F9A">
        <w:rPr>
          <w:sz w:val="26"/>
          <w:szCs w:val="26"/>
        </w:rPr>
        <w:t>5</w:t>
      </w:r>
    </w:p>
    <w:p w:rsidR="00D01860" w:rsidRPr="00713EF3" w:rsidRDefault="00D01860" w:rsidP="00D01860">
      <w:pPr>
        <w:tabs>
          <w:tab w:val="left" w:pos="7020"/>
        </w:tabs>
        <w:ind w:left="6840"/>
        <w:rPr>
          <w:sz w:val="26"/>
          <w:szCs w:val="26"/>
        </w:rPr>
      </w:pPr>
      <w:r w:rsidRPr="00713EF3">
        <w:rPr>
          <w:sz w:val="26"/>
          <w:szCs w:val="26"/>
        </w:rPr>
        <w:t>к муниципальной пр</w:t>
      </w:r>
      <w:r w:rsidRPr="00713EF3">
        <w:rPr>
          <w:sz w:val="26"/>
          <w:szCs w:val="26"/>
        </w:rPr>
        <w:t>о</w:t>
      </w:r>
      <w:r w:rsidRPr="00713EF3">
        <w:rPr>
          <w:sz w:val="26"/>
          <w:szCs w:val="26"/>
        </w:rPr>
        <w:t>грамме</w:t>
      </w:r>
    </w:p>
    <w:p w:rsidR="00D01860" w:rsidRPr="00474951" w:rsidRDefault="00D01860" w:rsidP="00D01860">
      <w:pPr>
        <w:widowControl w:val="0"/>
        <w:suppressAutoHyphens/>
        <w:autoSpaceDE w:val="0"/>
        <w:jc w:val="right"/>
        <w:rPr>
          <w:sz w:val="26"/>
          <w:szCs w:val="26"/>
          <w:lang w:eastAsia="ar-SA"/>
        </w:rPr>
      </w:pPr>
    </w:p>
    <w:p w:rsidR="00D01860" w:rsidRPr="00474951" w:rsidRDefault="00D01860" w:rsidP="00D01860">
      <w:pPr>
        <w:widowControl w:val="0"/>
        <w:suppressAutoHyphens/>
        <w:autoSpaceDE w:val="0"/>
        <w:autoSpaceDN w:val="0"/>
        <w:adjustRightInd w:val="0"/>
        <w:jc w:val="center"/>
        <w:rPr>
          <w:b/>
          <w:sz w:val="26"/>
          <w:szCs w:val="26"/>
          <w:lang w:eastAsia="ar-SA"/>
        </w:rPr>
      </w:pPr>
      <w:r w:rsidRPr="00474951">
        <w:rPr>
          <w:b/>
          <w:sz w:val="26"/>
          <w:szCs w:val="26"/>
          <w:lang w:eastAsia="ar-SA"/>
        </w:rPr>
        <w:t>ПОРЯДОК</w:t>
      </w:r>
    </w:p>
    <w:p w:rsidR="00D01860" w:rsidRDefault="00D01860" w:rsidP="00D01860">
      <w:pPr>
        <w:widowControl w:val="0"/>
        <w:suppressAutoHyphens/>
        <w:autoSpaceDE w:val="0"/>
        <w:autoSpaceDN w:val="0"/>
        <w:adjustRightInd w:val="0"/>
        <w:jc w:val="center"/>
        <w:rPr>
          <w:sz w:val="26"/>
          <w:szCs w:val="26"/>
          <w:lang w:eastAsia="ar-SA"/>
        </w:rPr>
      </w:pPr>
      <w:bookmarkStart w:id="3" w:name="Par29"/>
      <w:bookmarkEnd w:id="3"/>
      <w:r w:rsidRPr="00474951">
        <w:rPr>
          <w:sz w:val="26"/>
          <w:szCs w:val="26"/>
          <w:lang w:eastAsia="ar-SA"/>
        </w:rPr>
        <w:t xml:space="preserve">разработки, обсуждения с заинтересованными лицами и утверждения проектов благоустройства дворовой </w:t>
      </w:r>
      <w:r>
        <w:rPr>
          <w:sz w:val="26"/>
          <w:szCs w:val="26"/>
          <w:lang w:eastAsia="ar-SA"/>
        </w:rPr>
        <w:t xml:space="preserve"> и общественной </w:t>
      </w:r>
      <w:r w:rsidRPr="00474951">
        <w:rPr>
          <w:sz w:val="26"/>
          <w:szCs w:val="26"/>
          <w:lang w:eastAsia="ar-SA"/>
        </w:rPr>
        <w:t xml:space="preserve">территории, включаемых в муниципальную программу  </w:t>
      </w:r>
    </w:p>
    <w:p w:rsidR="00D01860" w:rsidRDefault="00D01860" w:rsidP="00D01860">
      <w:pPr>
        <w:jc w:val="both"/>
        <w:rPr>
          <w:sz w:val="26"/>
          <w:szCs w:val="26"/>
          <w:lang w:eastAsia="ar-SA"/>
        </w:rPr>
      </w:pPr>
      <w:r>
        <w:rPr>
          <w:rStyle w:val="aff1"/>
          <w:sz w:val="26"/>
          <w:szCs w:val="26"/>
        </w:rPr>
        <w:t xml:space="preserve"> </w:t>
      </w:r>
      <w:r w:rsidRPr="006D2B72">
        <w:rPr>
          <w:rStyle w:val="aff1"/>
          <w:sz w:val="26"/>
          <w:szCs w:val="26"/>
        </w:rPr>
        <w:t xml:space="preserve">      1. Настоящий порядок разработки, обсуждения с заинтересованными лицами и утверждения проектов благоустройства дворовой</w:t>
      </w:r>
      <w:r>
        <w:rPr>
          <w:rStyle w:val="aff1"/>
          <w:sz w:val="26"/>
          <w:szCs w:val="26"/>
        </w:rPr>
        <w:t xml:space="preserve"> и общественной </w:t>
      </w:r>
      <w:r w:rsidRPr="006D2B72">
        <w:rPr>
          <w:rStyle w:val="aff1"/>
          <w:sz w:val="26"/>
          <w:szCs w:val="26"/>
        </w:rPr>
        <w:t xml:space="preserve"> территории, включаемых в муниципальную программу</w:t>
      </w:r>
      <w:r>
        <w:rPr>
          <w:rStyle w:val="aff1"/>
          <w:sz w:val="26"/>
          <w:szCs w:val="26"/>
        </w:rPr>
        <w:t xml:space="preserve"> (далее Порядок)</w:t>
      </w:r>
      <w:r>
        <w:rPr>
          <w:sz w:val="26"/>
          <w:szCs w:val="26"/>
          <w:lang w:eastAsia="ar-SA"/>
        </w:rPr>
        <w:t xml:space="preserve"> </w:t>
      </w:r>
      <w:r w:rsidRPr="00474951">
        <w:rPr>
          <w:sz w:val="26"/>
          <w:szCs w:val="26"/>
          <w:lang w:eastAsia="ar-SA"/>
        </w:rPr>
        <w:t xml:space="preserve">устанавливает процедуру разработки, обсуждения с заинтересованными лицами и утверждения </w:t>
      </w:r>
      <w:r>
        <w:rPr>
          <w:sz w:val="26"/>
          <w:szCs w:val="26"/>
          <w:lang w:eastAsia="ar-SA"/>
        </w:rPr>
        <w:t>П</w:t>
      </w:r>
      <w:r w:rsidRPr="00474951">
        <w:rPr>
          <w:sz w:val="26"/>
          <w:szCs w:val="26"/>
          <w:lang w:eastAsia="ar-SA"/>
        </w:rPr>
        <w:t>роектов благ</w:t>
      </w:r>
      <w:r w:rsidRPr="00474951">
        <w:rPr>
          <w:sz w:val="26"/>
          <w:szCs w:val="26"/>
          <w:lang w:eastAsia="ar-SA"/>
        </w:rPr>
        <w:t>о</w:t>
      </w:r>
      <w:r w:rsidRPr="00474951">
        <w:rPr>
          <w:sz w:val="26"/>
          <w:szCs w:val="26"/>
          <w:lang w:eastAsia="ar-SA"/>
        </w:rPr>
        <w:t>устройства дворов</w:t>
      </w:r>
      <w:r>
        <w:rPr>
          <w:sz w:val="26"/>
          <w:szCs w:val="26"/>
          <w:lang w:eastAsia="ar-SA"/>
        </w:rPr>
        <w:t>ых</w:t>
      </w:r>
      <w:r w:rsidRPr="00474951">
        <w:rPr>
          <w:sz w:val="26"/>
          <w:szCs w:val="26"/>
          <w:lang w:eastAsia="ar-SA"/>
        </w:rPr>
        <w:t xml:space="preserve"> </w:t>
      </w:r>
      <w:r>
        <w:rPr>
          <w:sz w:val="26"/>
          <w:szCs w:val="26"/>
          <w:lang w:eastAsia="ar-SA"/>
        </w:rPr>
        <w:t xml:space="preserve"> и общественных </w:t>
      </w:r>
      <w:r w:rsidRPr="00474951">
        <w:rPr>
          <w:sz w:val="26"/>
          <w:szCs w:val="26"/>
          <w:lang w:eastAsia="ar-SA"/>
        </w:rPr>
        <w:t>территори</w:t>
      </w:r>
      <w:r>
        <w:rPr>
          <w:sz w:val="26"/>
          <w:szCs w:val="26"/>
          <w:lang w:eastAsia="ar-SA"/>
        </w:rPr>
        <w:t>й</w:t>
      </w:r>
      <w:r w:rsidRPr="00474951">
        <w:rPr>
          <w:sz w:val="26"/>
          <w:szCs w:val="26"/>
          <w:lang w:eastAsia="ar-SA"/>
        </w:rPr>
        <w:t xml:space="preserve">, включаемых в </w:t>
      </w:r>
      <w:r>
        <w:rPr>
          <w:sz w:val="26"/>
          <w:szCs w:val="26"/>
          <w:lang w:eastAsia="ar-SA"/>
        </w:rPr>
        <w:t>муниципальную программу (далее  - Проект)</w:t>
      </w:r>
      <w:r w:rsidRPr="00474951">
        <w:rPr>
          <w:sz w:val="26"/>
          <w:szCs w:val="26"/>
          <w:lang w:eastAsia="ar-SA"/>
        </w:rPr>
        <w:t>.</w:t>
      </w:r>
    </w:p>
    <w:p w:rsidR="00D01860" w:rsidRPr="00474951" w:rsidRDefault="00D01860" w:rsidP="00D01860">
      <w:pPr>
        <w:jc w:val="both"/>
        <w:rPr>
          <w:sz w:val="26"/>
          <w:szCs w:val="26"/>
          <w:lang w:eastAsia="ar-SA"/>
        </w:rPr>
      </w:pPr>
      <w:r>
        <w:rPr>
          <w:sz w:val="26"/>
          <w:szCs w:val="26"/>
          <w:lang w:eastAsia="ar-SA"/>
        </w:rPr>
        <w:t xml:space="preserve">         2</w:t>
      </w:r>
      <w:r w:rsidRPr="00474951">
        <w:rPr>
          <w:sz w:val="26"/>
          <w:szCs w:val="26"/>
          <w:lang w:eastAsia="ar-SA"/>
        </w:rPr>
        <w:t xml:space="preserve">. </w:t>
      </w:r>
      <w:r>
        <w:rPr>
          <w:sz w:val="26"/>
          <w:szCs w:val="26"/>
          <w:lang w:eastAsia="ar-SA"/>
        </w:rPr>
        <w:t xml:space="preserve"> </w:t>
      </w:r>
      <w:r w:rsidRPr="00474951">
        <w:rPr>
          <w:sz w:val="26"/>
          <w:szCs w:val="26"/>
          <w:lang w:eastAsia="ar-SA"/>
        </w:rPr>
        <w:t xml:space="preserve">Разработка </w:t>
      </w:r>
      <w:r>
        <w:rPr>
          <w:sz w:val="26"/>
          <w:szCs w:val="26"/>
          <w:lang w:eastAsia="ar-SA"/>
        </w:rPr>
        <w:t>П</w:t>
      </w:r>
      <w:r w:rsidRPr="00474951">
        <w:rPr>
          <w:sz w:val="26"/>
          <w:szCs w:val="26"/>
          <w:lang w:eastAsia="ar-SA"/>
        </w:rPr>
        <w:t xml:space="preserve">роекта </w:t>
      </w:r>
      <w:r w:rsidR="00BC5914">
        <w:rPr>
          <w:sz w:val="26"/>
          <w:szCs w:val="26"/>
          <w:lang w:eastAsia="ar-SA"/>
        </w:rPr>
        <w:t>организуется Администрацией Приволжского сельского поселения</w:t>
      </w:r>
      <w:r>
        <w:rPr>
          <w:sz w:val="26"/>
          <w:szCs w:val="26"/>
          <w:lang w:eastAsia="ar-SA"/>
        </w:rPr>
        <w:t xml:space="preserve"> при необходимости с привлечением специализированных организаций.</w:t>
      </w:r>
    </w:p>
    <w:p w:rsidR="00D01860" w:rsidRPr="00474951" w:rsidRDefault="00D01860" w:rsidP="00D01860">
      <w:pPr>
        <w:widowControl w:val="0"/>
        <w:suppressAutoHyphens/>
        <w:autoSpaceDE w:val="0"/>
        <w:autoSpaceDN w:val="0"/>
        <w:adjustRightInd w:val="0"/>
        <w:ind w:firstLine="539"/>
        <w:jc w:val="both"/>
        <w:rPr>
          <w:sz w:val="26"/>
          <w:szCs w:val="26"/>
          <w:lang w:eastAsia="ar-SA"/>
        </w:rPr>
      </w:pPr>
      <w:r>
        <w:rPr>
          <w:sz w:val="26"/>
          <w:szCs w:val="26"/>
          <w:lang w:eastAsia="ar-SA"/>
        </w:rPr>
        <w:t>3</w:t>
      </w:r>
      <w:r w:rsidRPr="00474951">
        <w:rPr>
          <w:sz w:val="26"/>
          <w:szCs w:val="26"/>
          <w:lang w:eastAsia="ar-SA"/>
        </w:rPr>
        <w:t xml:space="preserve">. </w:t>
      </w:r>
      <w:r>
        <w:rPr>
          <w:sz w:val="26"/>
          <w:szCs w:val="26"/>
          <w:lang w:eastAsia="ar-SA"/>
        </w:rPr>
        <w:t xml:space="preserve"> П</w:t>
      </w:r>
      <w:r w:rsidRPr="00474951">
        <w:rPr>
          <w:sz w:val="26"/>
          <w:szCs w:val="26"/>
          <w:lang w:eastAsia="ar-SA"/>
        </w:rPr>
        <w:t>роект разрабатывается в отношении дворовых</w:t>
      </w:r>
      <w:r>
        <w:rPr>
          <w:sz w:val="26"/>
          <w:szCs w:val="26"/>
          <w:lang w:eastAsia="ar-SA"/>
        </w:rPr>
        <w:t xml:space="preserve"> и общественных территорий, прошедших  отбор</w:t>
      </w:r>
      <w:r w:rsidRPr="00474951">
        <w:rPr>
          <w:sz w:val="26"/>
          <w:szCs w:val="26"/>
          <w:lang w:eastAsia="ar-SA"/>
        </w:rPr>
        <w:t xml:space="preserve">. </w:t>
      </w:r>
    </w:p>
    <w:p w:rsidR="00D01860" w:rsidRPr="00474951" w:rsidRDefault="00D01860" w:rsidP="00D01860">
      <w:pPr>
        <w:widowControl w:val="0"/>
        <w:suppressAutoHyphens/>
        <w:autoSpaceDE w:val="0"/>
        <w:autoSpaceDN w:val="0"/>
        <w:adjustRightInd w:val="0"/>
        <w:ind w:firstLine="539"/>
        <w:jc w:val="both"/>
        <w:rPr>
          <w:sz w:val="26"/>
          <w:szCs w:val="26"/>
          <w:lang w:eastAsia="ar-SA"/>
        </w:rPr>
      </w:pPr>
      <w:r w:rsidRPr="00474951">
        <w:rPr>
          <w:sz w:val="26"/>
          <w:szCs w:val="26"/>
          <w:lang w:eastAsia="ar-SA"/>
        </w:rPr>
        <w:t xml:space="preserve">В случае совместной заявки заинтересованных лиц, проживающих в многоквартирных домах, имеющих общую дворовую территорию, </w:t>
      </w:r>
      <w:r>
        <w:rPr>
          <w:sz w:val="26"/>
          <w:szCs w:val="26"/>
          <w:lang w:eastAsia="ar-SA"/>
        </w:rPr>
        <w:t>П</w:t>
      </w:r>
      <w:r w:rsidRPr="00474951">
        <w:rPr>
          <w:sz w:val="26"/>
          <w:szCs w:val="26"/>
          <w:lang w:eastAsia="ar-SA"/>
        </w:rPr>
        <w:t>роект разрабатывается на общую дворовую территорию</w:t>
      </w:r>
      <w:r>
        <w:rPr>
          <w:sz w:val="26"/>
          <w:szCs w:val="26"/>
          <w:lang w:eastAsia="ar-SA"/>
        </w:rPr>
        <w:t>.</w:t>
      </w:r>
    </w:p>
    <w:p w:rsidR="00D01860" w:rsidRPr="00474951" w:rsidRDefault="00D01860" w:rsidP="00D01860">
      <w:pPr>
        <w:widowControl w:val="0"/>
        <w:suppressAutoHyphens/>
        <w:autoSpaceDE w:val="0"/>
        <w:ind w:firstLine="539"/>
        <w:jc w:val="both"/>
        <w:rPr>
          <w:sz w:val="26"/>
          <w:szCs w:val="26"/>
          <w:lang w:eastAsia="ar-SA"/>
        </w:rPr>
      </w:pPr>
      <w:r w:rsidRPr="00474951">
        <w:rPr>
          <w:sz w:val="26"/>
          <w:szCs w:val="26"/>
          <w:lang w:eastAsia="ar-SA"/>
        </w:rPr>
        <w:t xml:space="preserve">4. </w:t>
      </w:r>
      <w:r>
        <w:rPr>
          <w:sz w:val="26"/>
          <w:szCs w:val="26"/>
          <w:lang w:eastAsia="ar-SA"/>
        </w:rPr>
        <w:t xml:space="preserve">  </w:t>
      </w:r>
      <w:r w:rsidRPr="00474951">
        <w:rPr>
          <w:sz w:val="26"/>
          <w:szCs w:val="26"/>
          <w:lang w:eastAsia="ar-SA"/>
        </w:rPr>
        <w:t xml:space="preserve">В </w:t>
      </w:r>
      <w:r>
        <w:rPr>
          <w:sz w:val="26"/>
          <w:szCs w:val="26"/>
          <w:lang w:eastAsia="ar-SA"/>
        </w:rPr>
        <w:t>П</w:t>
      </w:r>
      <w:r w:rsidRPr="00474951">
        <w:rPr>
          <w:sz w:val="26"/>
          <w:szCs w:val="26"/>
          <w:lang w:eastAsia="ar-SA"/>
        </w:rPr>
        <w:t>роект включается текстовое и визуальное описание проекта благоустройства и перечень (в том числе визуализированный) элементов благоустройства, предполагаемых к размещению на соответствующей территории.</w:t>
      </w:r>
    </w:p>
    <w:p w:rsidR="00D01860" w:rsidRDefault="00D01860" w:rsidP="00D01860">
      <w:pPr>
        <w:widowControl w:val="0"/>
        <w:suppressAutoHyphens/>
        <w:autoSpaceDE w:val="0"/>
        <w:ind w:firstLine="539"/>
        <w:jc w:val="both"/>
        <w:rPr>
          <w:sz w:val="26"/>
          <w:szCs w:val="26"/>
          <w:lang w:eastAsia="ar-SA"/>
        </w:rPr>
      </w:pPr>
      <w:r w:rsidRPr="00474951">
        <w:rPr>
          <w:sz w:val="26"/>
          <w:szCs w:val="26"/>
          <w:lang w:eastAsia="ar-SA"/>
        </w:rPr>
        <w:t xml:space="preserve">Содержание </w:t>
      </w:r>
      <w:r>
        <w:rPr>
          <w:sz w:val="26"/>
          <w:szCs w:val="26"/>
          <w:lang w:eastAsia="ar-SA"/>
        </w:rPr>
        <w:t>П</w:t>
      </w:r>
      <w:r w:rsidRPr="00474951">
        <w:rPr>
          <w:sz w:val="26"/>
          <w:szCs w:val="26"/>
          <w:lang w:eastAsia="ar-SA"/>
        </w:rPr>
        <w:t xml:space="preserve">роекта зависит от вида и состава планируемых работ. </w:t>
      </w:r>
      <w:r>
        <w:rPr>
          <w:sz w:val="26"/>
          <w:szCs w:val="26"/>
          <w:lang w:eastAsia="ar-SA"/>
        </w:rPr>
        <w:t>Проект</w:t>
      </w:r>
      <w:r w:rsidRPr="00474951">
        <w:rPr>
          <w:sz w:val="26"/>
          <w:szCs w:val="26"/>
          <w:lang w:eastAsia="ar-SA"/>
        </w:rPr>
        <w:t xml:space="preserve">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w:t>
      </w:r>
      <w:r>
        <w:rPr>
          <w:sz w:val="26"/>
          <w:szCs w:val="26"/>
          <w:lang w:eastAsia="ar-SA"/>
        </w:rPr>
        <w:t xml:space="preserve">и общественной </w:t>
      </w:r>
      <w:r w:rsidRPr="00474951">
        <w:rPr>
          <w:sz w:val="26"/>
          <w:szCs w:val="26"/>
          <w:lang w:eastAsia="ar-SA"/>
        </w:rPr>
        <w:t xml:space="preserve">территории и техническому оснащению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  </w:t>
      </w:r>
    </w:p>
    <w:p w:rsidR="00D01860" w:rsidRDefault="00D01860" w:rsidP="00D01860">
      <w:pPr>
        <w:widowControl w:val="0"/>
        <w:suppressAutoHyphens/>
        <w:autoSpaceDE w:val="0"/>
        <w:autoSpaceDN w:val="0"/>
        <w:adjustRightInd w:val="0"/>
        <w:jc w:val="both"/>
        <w:rPr>
          <w:sz w:val="26"/>
          <w:szCs w:val="26"/>
          <w:lang w:eastAsia="ar-SA"/>
        </w:rPr>
      </w:pPr>
      <w:r>
        <w:rPr>
          <w:sz w:val="26"/>
          <w:szCs w:val="26"/>
          <w:lang w:eastAsia="ar-SA"/>
        </w:rPr>
        <w:t xml:space="preserve">        5.    </w:t>
      </w:r>
      <w:r w:rsidRPr="00474951">
        <w:rPr>
          <w:sz w:val="26"/>
          <w:szCs w:val="26"/>
          <w:lang w:eastAsia="ar-SA"/>
        </w:rPr>
        <w:t xml:space="preserve">Разработка </w:t>
      </w:r>
      <w:r>
        <w:rPr>
          <w:sz w:val="26"/>
          <w:szCs w:val="26"/>
          <w:lang w:eastAsia="ar-SA"/>
        </w:rPr>
        <w:t>П</w:t>
      </w:r>
      <w:r w:rsidRPr="00474951">
        <w:rPr>
          <w:sz w:val="26"/>
          <w:szCs w:val="26"/>
          <w:lang w:eastAsia="ar-SA"/>
        </w:rPr>
        <w:t>роекта включает следующие стадии:</w:t>
      </w:r>
    </w:p>
    <w:p w:rsidR="00D01860" w:rsidRDefault="00D01860" w:rsidP="00D01860">
      <w:pPr>
        <w:widowControl w:val="0"/>
        <w:numPr>
          <w:ilvl w:val="1"/>
          <w:numId w:val="42"/>
        </w:numPr>
        <w:suppressAutoHyphens/>
        <w:autoSpaceDE w:val="0"/>
        <w:autoSpaceDN w:val="0"/>
        <w:adjustRightInd w:val="0"/>
        <w:ind w:left="-142" w:firstLine="852"/>
        <w:jc w:val="both"/>
        <w:rPr>
          <w:sz w:val="26"/>
          <w:szCs w:val="26"/>
          <w:lang w:eastAsia="ar-SA"/>
        </w:rPr>
      </w:pPr>
      <w:r>
        <w:rPr>
          <w:sz w:val="26"/>
          <w:szCs w:val="26"/>
          <w:lang w:eastAsia="ar-SA"/>
        </w:rPr>
        <w:t xml:space="preserve"> </w:t>
      </w:r>
      <w:r w:rsidR="00BC5914">
        <w:rPr>
          <w:sz w:val="26"/>
          <w:szCs w:val="26"/>
          <w:lang w:eastAsia="ar-SA"/>
        </w:rPr>
        <w:t>О</w:t>
      </w:r>
      <w:r w:rsidRPr="00474951">
        <w:rPr>
          <w:sz w:val="26"/>
          <w:szCs w:val="26"/>
          <w:lang w:eastAsia="ar-SA"/>
        </w:rPr>
        <w:t xml:space="preserve">смотр дворовой </w:t>
      </w:r>
      <w:r>
        <w:rPr>
          <w:sz w:val="26"/>
          <w:szCs w:val="26"/>
          <w:lang w:eastAsia="ar-SA"/>
        </w:rPr>
        <w:t xml:space="preserve"> и общественной </w:t>
      </w:r>
      <w:r w:rsidRPr="00474951">
        <w:rPr>
          <w:sz w:val="26"/>
          <w:szCs w:val="26"/>
          <w:lang w:eastAsia="ar-SA"/>
        </w:rPr>
        <w:t xml:space="preserve">территории, </w:t>
      </w:r>
      <w:r>
        <w:rPr>
          <w:sz w:val="26"/>
          <w:szCs w:val="26"/>
          <w:lang w:eastAsia="ar-SA"/>
        </w:rPr>
        <w:t xml:space="preserve"> </w:t>
      </w:r>
      <w:r w:rsidRPr="00474951">
        <w:rPr>
          <w:sz w:val="26"/>
          <w:szCs w:val="26"/>
          <w:lang w:eastAsia="ar-SA"/>
        </w:rPr>
        <w:t>предлагаемой к благоустройству</w:t>
      </w:r>
      <w:r>
        <w:rPr>
          <w:sz w:val="26"/>
          <w:szCs w:val="26"/>
          <w:lang w:eastAsia="ar-SA"/>
        </w:rPr>
        <w:t xml:space="preserve"> осуществляется представителями Администрации </w:t>
      </w:r>
      <w:r w:rsidR="00BC5914">
        <w:rPr>
          <w:sz w:val="26"/>
          <w:szCs w:val="26"/>
          <w:lang w:eastAsia="ar-SA"/>
        </w:rPr>
        <w:t xml:space="preserve">Приволжского сельского </w:t>
      </w:r>
      <w:r>
        <w:rPr>
          <w:sz w:val="26"/>
          <w:szCs w:val="26"/>
          <w:lang w:eastAsia="ar-SA"/>
        </w:rPr>
        <w:t xml:space="preserve">поселения </w:t>
      </w:r>
      <w:r w:rsidRPr="00474951">
        <w:rPr>
          <w:sz w:val="26"/>
          <w:szCs w:val="26"/>
          <w:lang w:eastAsia="ar-SA"/>
        </w:rPr>
        <w:t>с представителем заинтересованных лиц</w:t>
      </w:r>
      <w:r>
        <w:rPr>
          <w:sz w:val="26"/>
          <w:szCs w:val="26"/>
          <w:lang w:eastAsia="ar-SA"/>
        </w:rPr>
        <w:t xml:space="preserve"> с оформлением ведомости работ и схемы зонирования;</w:t>
      </w:r>
    </w:p>
    <w:p w:rsidR="00D01860" w:rsidRDefault="00D01860" w:rsidP="00D01860">
      <w:pPr>
        <w:autoSpaceDE w:val="0"/>
        <w:autoSpaceDN w:val="0"/>
        <w:adjustRightInd w:val="0"/>
        <w:ind w:firstLine="708"/>
        <w:jc w:val="both"/>
        <w:rPr>
          <w:sz w:val="26"/>
          <w:szCs w:val="26"/>
          <w:lang w:eastAsia="ar-SA"/>
        </w:rPr>
      </w:pPr>
      <w:r>
        <w:rPr>
          <w:sz w:val="26"/>
          <w:szCs w:val="26"/>
          <w:lang w:eastAsia="ar-SA"/>
        </w:rPr>
        <w:t>5</w:t>
      </w:r>
      <w:r w:rsidRPr="00474951">
        <w:rPr>
          <w:sz w:val="26"/>
          <w:szCs w:val="26"/>
          <w:lang w:eastAsia="ar-SA"/>
        </w:rPr>
        <w:t xml:space="preserve">.2. </w:t>
      </w:r>
      <w:r>
        <w:rPr>
          <w:sz w:val="26"/>
          <w:szCs w:val="26"/>
          <w:lang w:eastAsia="ar-SA"/>
        </w:rPr>
        <w:t xml:space="preserve"> </w:t>
      </w:r>
      <w:r w:rsidR="00BC5914">
        <w:rPr>
          <w:sz w:val="26"/>
          <w:szCs w:val="26"/>
          <w:lang w:eastAsia="ar-SA"/>
        </w:rPr>
        <w:t>Р</w:t>
      </w:r>
      <w:r w:rsidRPr="00474951">
        <w:rPr>
          <w:sz w:val="26"/>
          <w:szCs w:val="26"/>
          <w:lang w:eastAsia="ar-SA"/>
        </w:rPr>
        <w:t xml:space="preserve">азработка </w:t>
      </w:r>
      <w:r>
        <w:rPr>
          <w:sz w:val="26"/>
          <w:szCs w:val="26"/>
          <w:lang w:eastAsia="ar-SA"/>
        </w:rPr>
        <w:t>П</w:t>
      </w:r>
      <w:r w:rsidRPr="00474951">
        <w:rPr>
          <w:sz w:val="26"/>
          <w:szCs w:val="26"/>
          <w:lang w:eastAsia="ar-SA"/>
        </w:rPr>
        <w:t>роекта</w:t>
      </w:r>
      <w:r w:rsidRPr="00BC5914">
        <w:rPr>
          <w:sz w:val="26"/>
          <w:szCs w:val="26"/>
          <w:lang w:eastAsia="ar-SA"/>
        </w:rPr>
        <w:t xml:space="preserve"> реализуется </w:t>
      </w:r>
      <w:r w:rsidR="00BC5914">
        <w:rPr>
          <w:sz w:val="26"/>
          <w:szCs w:val="26"/>
          <w:lang w:eastAsia="ar-SA"/>
        </w:rPr>
        <w:t>Администрацией Приволжского поселения</w:t>
      </w:r>
      <w:r>
        <w:rPr>
          <w:sz w:val="26"/>
          <w:szCs w:val="26"/>
          <w:lang w:eastAsia="ar-SA"/>
        </w:rPr>
        <w:t xml:space="preserve"> </w:t>
      </w:r>
      <w:r w:rsidRPr="00BC5914">
        <w:rPr>
          <w:sz w:val="26"/>
          <w:szCs w:val="26"/>
          <w:lang w:eastAsia="ar-SA"/>
        </w:rPr>
        <w:t xml:space="preserve">  на основании данных осмотра дворовой и общественной территории.</w:t>
      </w:r>
    </w:p>
    <w:p w:rsidR="00D01860" w:rsidRPr="00474951" w:rsidRDefault="00D01860" w:rsidP="00D01860">
      <w:pPr>
        <w:widowControl w:val="0"/>
        <w:suppressAutoHyphens/>
        <w:autoSpaceDE w:val="0"/>
        <w:autoSpaceDN w:val="0"/>
        <w:adjustRightInd w:val="0"/>
        <w:ind w:firstLine="539"/>
        <w:jc w:val="both"/>
        <w:rPr>
          <w:sz w:val="26"/>
          <w:szCs w:val="26"/>
          <w:lang w:eastAsia="ar-SA"/>
        </w:rPr>
      </w:pPr>
      <w:r>
        <w:rPr>
          <w:sz w:val="26"/>
          <w:szCs w:val="26"/>
          <w:lang w:eastAsia="ar-SA"/>
        </w:rPr>
        <w:t xml:space="preserve">  5</w:t>
      </w:r>
      <w:r w:rsidRPr="00474951">
        <w:rPr>
          <w:sz w:val="26"/>
          <w:szCs w:val="26"/>
          <w:lang w:eastAsia="ar-SA"/>
        </w:rPr>
        <w:t xml:space="preserve">.3. </w:t>
      </w:r>
      <w:r w:rsidR="00413C6E">
        <w:rPr>
          <w:sz w:val="26"/>
          <w:szCs w:val="26"/>
          <w:lang w:eastAsia="ar-SA"/>
        </w:rPr>
        <w:t>С</w:t>
      </w:r>
      <w:r w:rsidRPr="00474951">
        <w:rPr>
          <w:sz w:val="26"/>
          <w:szCs w:val="26"/>
          <w:lang w:eastAsia="ar-SA"/>
        </w:rPr>
        <w:t xml:space="preserve">огласование </w:t>
      </w:r>
      <w:r>
        <w:rPr>
          <w:sz w:val="26"/>
          <w:szCs w:val="26"/>
          <w:lang w:eastAsia="ar-SA"/>
        </w:rPr>
        <w:t>П</w:t>
      </w:r>
      <w:r w:rsidRPr="00474951">
        <w:rPr>
          <w:sz w:val="26"/>
          <w:szCs w:val="26"/>
          <w:lang w:eastAsia="ar-SA"/>
        </w:rPr>
        <w:t>роекта благоустройства дворовой</w:t>
      </w:r>
      <w:r>
        <w:rPr>
          <w:sz w:val="26"/>
          <w:szCs w:val="26"/>
          <w:lang w:eastAsia="ar-SA"/>
        </w:rPr>
        <w:t xml:space="preserve"> и общественной</w:t>
      </w:r>
      <w:r w:rsidRPr="00474951">
        <w:rPr>
          <w:sz w:val="26"/>
          <w:szCs w:val="26"/>
          <w:lang w:eastAsia="ar-SA"/>
        </w:rPr>
        <w:t xml:space="preserve"> территории с представителем заинтересованных лиц</w:t>
      </w:r>
      <w:r>
        <w:rPr>
          <w:sz w:val="26"/>
          <w:szCs w:val="26"/>
          <w:lang w:eastAsia="ar-SA"/>
        </w:rPr>
        <w:t xml:space="preserve"> осуществляется Администрацией </w:t>
      </w:r>
      <w:r w:rsidR="00413C6E">
        <w:rPr>
          <w:sz w:val="26"/>
          <w:szCs w:val="26"/>
          <w:lang w:eastAsia="ar-SA"/>
        </w:rPr>
        <w:t>Приволжского сельского поселения</w:t>
      </w:r>
      <w:r w:rsidRPr="00474951">
        <w:rPr>
          <w:sz w:val="26"/>
          <w:szCs w:val="26"/>
          <w:lang w:eastAsia="ar-SA"/>
        </w:rPr>
        <w:t>;</w:t>
      </w:r>
    </w:p>
    <w:p w:rsidR="00D01860" w:rsidRPr="00474951" w:rsidRDefault="00D01860" w:rsidP="00D01860">
      <w:pPr>
        <w:widowControl w:val="0"/>
        <w:suppressAutoHyphens/>
        <w:autoSpaceDE w:val="0"/>
        <w:ind w:firstLine="539"/>
        <w:jc w:val="both"/>
        <w:rPr>
          <w:sz w:val="26"/>
          <w:szCs w:val="26"/>
          <w:lang w:eastAsia="ar-SA"/>
        </w:rPr>
      </w:pPr>
      <w:r>
        <w:rPr>
          <w:sz w:val="26"/>
          <w:szCs w:val="26"/>
          <w:lang w:eastAsia="ar-SA"/>
        </w:rPr>
        <w:t>6</w:t>
      </w:r>
      <w:r w:rsidRPr="00474951">
        <w:rPr>
          <w:sz w:val="26"/>
          <w:szCs w:val="26"/>
          <w:lang w:eastAsia="ar-SA"/>
        </w:rPr>
        <w:t xml:space="preserve">. </w:t>
      </w:r>
      <w:r>
        <w:rPr>
          <w:sz w:val="26"/>
          <w:szCs w:val="26"/>
          <w:lang w:eastAsia="ar-SA"/>
        </w:rPr>
        <w:t xml:space="preserve">  </w:t>
      </w:r>
      <w:r w:rsidRPr="00474951">
        <w:rPr>
          <w:sz w:val="26"/>
          <w:szCs w:val="26"/>
          <w:lang w:eastAsia="ar-SA"/>
        </w:rPr>
        <w:t xml:space="preserve">Представитель заинтересованных лиц обязан рассмотреть представленный проект в срок, не превышающий двух календарных дней с момента его получения и представить в </w:t>
      </w:r>
      <w:r>
        <w:rPr>
          <w:sz w:val="26"/>
          <w:szCs w:val="26"/>
          <w:lang w:eastAsia="ar-SA"/>
        </w:rPr>
        <w:t xml:space="preserve">Администрацию </w:t>
      </w:r>
      <w:r w:rsidR="00F906D9">
        <w:rPr>
          <w:sz w:val="26"/>
          <w:szCs w:val="26"/>
          <w:lang w:eastAsia="ar-SA"/>
        </w:rPr>
        <w:t>Приволжского сельского</w:t>
      </w:r>
      <w:r>
        <w:rPr>
          <w:sz w:val="26"/>
          <w:szCs w:val="26"/>
          <w:lang w:eastAsia="ar-SA"/>
        </w:rPr>
        <w:t xml:space="preserve"> поселения</w:t>
      </w:r>
      <w:r w:rsidRPr="00474951">
        <w:rPr>
          <w:sz w:val="26"/>
          <w:szCs w:val="26"/>
          <w:lang w:eastAsia="ar-SA"/>
        </w:rPr>
        <w:t xml:space="preserve"> согласованный </w:t>
      </w:r>
      <w:r>
        <w:rPr>
          <w:sz w:val="26"/>
          <w:szCs w:val="26"/>
          <w:lang w:eastAsia="ar-SA"/>
        </w:rPr>
        <w:t>П</w:t>
      </w:r>
      <w:r w:rsidRPr="00474951">
        <w:rPr>
          <w:sz w:val="26"/>
          <w:szCs w:val="26"/>
          <w:lang w:eastAsia="ar-SA"/>
        </w:rPr>
        <w:t>рое</w:t>
      </w:r>
      <w:r>
        <w:rPr>
          <w:sz w:val="26"/>
          <w:szCs w:val="26"/>
          <w:lang w:eastAsia="ar-SA"/>
        </w:rPr>
        <w:t>кт или мотивированные замечания для их урегулирования.</w:t>
      </w:r>
    </w:p>
    <w:p w:rsidR="00F906D9" w:rsidRDefault="00D01860" w:rsidP="00F906D9">
      <w:pPr>
        <w:widowControl w:val="0"/>
        <w:suppressAutoHyphens/>
        <w:autoSpaceDE w:val="0"/>
        <w:autoSpaceDN w:val="0"/>
        <w:adjustRightInd w:val="0"/>
        <w:ind w:firstLine="539"/>
        <w:jc w:val="both"/>
        <w:rPr>
          <w:rFonts w:ascii="Arial" w:hAnsi="Arial" w:cs="Arial"/>
          <w:sz w:val="26"/>
          <w:szCs w:val="26"/>
          <w:lang w:eastAsia="ar-SA"/>
        </w:rPr>
      </w:pPr>
      <w:r>
        <w:rPr>
          <w:sz w:val="26"/>
          <w:szCs w:val="26"/>
        </w:rPr>
        <w:t>7</w:t>
      </w:r>
      <w:r w:rsidRPr="00474951">
        <w:rPr>
          <w:sz w:val="26"/>
          <w:szCs w:val="26"/>
        </w:rPr>
        <w:t xml:space="preserve">. </w:t>
      </w:r>
      <w:r>
        <w:rPr>
          <w:sz w:val="26"/>
          <w:szCs w:val="26"/>
        </w:rPr>
        <w:t>П</w:t>
      </w:r>
      <w:r w:rsidRPr="00474951">
        <w:rPr>
          <w:sz w:val="26"/>
          <w:szCs w:val="26"/>
        </w:rPr>
        <w:t>роект утверждается общественной комиссией, решение об утверждении оформляется в виде протокола заседания комиссии.</w:t>
      </w:r>
      <w:bookmarkStart w:id="4" w:name="Par46"/>
      <w:bookmarkEnd w:id="4"/>
    </w:p>
    <w:p w:rsidR="00175D5F" w:rsidRDefault="00175D5F" w:rsidP="00FF215F">
      <w:pPr>
        <w:widowControl w:val="0"/>
        <w:suppressAutoHyphens/>
        <w:autoSpaceDE w:val="0"/>
        <w:autoSpaceDN w:val="0"/>
        <w:adjustRightInd w:val="0"/>
        <w:ind w:firstLine="539"/>
        <w:jc w:val="right"/>
        <w:rPr>
          <w:sz w:val="26"/>
          <w:szCs w:val="26"/>
        </w:rPr>
      </w:pPr>
    </w:p>
    <w:p w:rsidR="0049061F" w:rsidRDefault="0049061F" w:rsidP="00FF215F">
      <w:pPr>
        <w:widowControl w:val="0"/>
        <w:suppressAutoHyphens/>
        <w:autoSpaceDE w:val="0"/>
        <w:autoSpaceDN w:val="0"/>
        <w:adjustRightInd w:val="0"/>
        <w:ind w:firstLine="539"/>
        <w:jc w:val="right"/>
        <w:rPr>
          <w:sz w:val="26"/>
          <w:szCs w:val="26"/>
        </w:rPr>
      </w:pPr>
    </w:p>
    <w:p w:rsidR="00FF215F" w:rsidRDefault="00D01860" w:rsidP="00FF215F">
      <w:pPr>
        <w:widowControl w:val="0"/>
        <w:suppressAutoHyphens/>
        <w:autoSpaceDE w:val="0"/>
        <w:autoSpaceDN w:val="0"/>
        <w:adjustRightInd w:val="0"/>
        <w:ind w:firstLine="539"/>
        <w:jc w:val="right"/>
        <w:rPr>
          <w:sz w:val="26"/>
          <w:szCs w:val="26"/>
        </w:rPr>
      </w:pPr>
      <w:r w:rsidRPr="0000061E">
        <w:rPr>
          <w:sz w:val="26"/>
          <w:szCs w:val="26"/>
        </w:rPr>
        <w:lastRenderedPageBreak/>
        <w:t xml:space="preserve">Приложение </w:t>
      </w:r>
      <w:r>
        <w:rPr>
          <w:sz w:val="26"/>
          <w:szCs w:val="26"/>
        </w:rPr>
        <w:t>№</w:t>
      </w:r>
      <w:r w:rsidRPr="0000061E">
        <w:rPr>
          <w:sz w:val="26"/>
          <w:szCs w:val="26"/>
        </w:rPr>
        <w:t>6</w:t>
      </w:r>
    </w:p>
    <w:p w:rsidR="00D01860" w:rsidRPr="00FF215F" w:rsidRDefault="00FF215F" w:rsidP="00FF215F">
      <w:pPr>
        <w:widowControl w:val="0"/>
        <w:suppressAutoHyphens/>
        <w:autoSpaceDE w:val="0"/>
        <w:autoSpaceDN w:val="0"/>
        <w:adjustRightInd w:val="0"/>
        <w:ind w:firstLine="539"/>
        <w:jc w:val="right"/>
        <w:rPr>
          <w:rFonts w:ascii="Arial" w:hAnsi="Arial" w:cs="Arial"/>
          <w:sz w:val="26"/>
          <w:szCs w:val="26"/>
          <w:lang w:eastAsia="ar-SA"/>
        </w:rPr>
      </w:pPr>
      <w:r>
        <w:rPr>
          <w:rFonts w:ascii="Arial" w:hAnsi="Arial" w:cs="Arial"/>
          <w:sz w:val="26"/>
          <w:szCs w:val="26"/>
          <w:lang w:eastAsia="ar-SA"/>
        </w:rPr>
        <w:t xml:space="preserve"> </w:t>
      </w:r>
      <w:r w:rsidR="00D01860" w:rsidRPr="0000061E">
        <w:rPr>
          <w:sz w:val="26"/>
          <w:szCs w:val="26"/>
        </w:rPr>
        <w:t>к муниципальной пр</w:t>
      </w:r>
      <w:r w:rsidR="00F906D9">
        <w:rPr>
          <w:sz w:val="26"/>
          <w:szCs w:val="26"/>
        </w:rPr>
        <w:t>о</w:t>
      </w:r>
      <w:r w:rsidR="00D01860" w:rsidRPr="0000061E">
        <w:rPr>
          <w:sz w:val="26"/>
          <w:szCs w:val="26"/>
        </w:rPr>
        <w:t>грамме</w:t>
      </w:r>
    </w:p>
    <w:p w:rsidR="00D01860" w:rsidRDefault="00D01860" w:rsidP="00D01860">
      <w:pPr>
        <w:widowControl w:val="0"/>
        <w:suppressAutoHyphens/>
        <w:autoSpaceDE w:val="0"/>
        <w:ind w:firstLine="539"/>
        <w:jc w:val="center"/>
        <w:rPr>
          <w:sz w:val="26"/>
          <w:szCs w:val="26"/>
          <w:lang w:eastAsia="ar-SA"/>
        </w:rPr>
      </w:pPr>
    </w:p>
    <w:p w:rsidR="00D01860" w:rsidRPr="004210A5" w:rsidRDefault="00D01860" w:rsidP="00D01860">
      <w:pPr>
        <w:widowControl w:val="0"/>
        <w:suppressAutoHyphens/>
        <w:autoSpaceDE w:val="0"/>
        <w:ind w:firstLine="539"/>
        <w:jc w:val="center"/>
        <w:rPr>
          <w:sz w:val="26"/>
          <w:szCs w:val="26"/>
          <w:lang w:eastAsia="ar-SA"/>
        </w:rPr>
      </w:pPr>
      <w:r w:rsidRPr="004210A5">
        <w:rPr>
          <w:sz w:val="26"/>
          <w:szCs w:val="26"/>
          <w:lang w:eastAsia="ar-SA"/>
        </w:rPr>
        <w:t>АДРЕСНЫЙ ПЕРЕЧЕНЬ</w:t>
      </w:r>
    </w:p>
    <w:p w:rsidR="00D01860" w:rsidRPr="004210A5" w:rsidRDefault="00D01860" w:rsidP="00D01860">
      <w:pPr>
        <w:widowControl w:val="0"/>
        <w:suppressAutoHyphens/>
        <w:autoSpaceDE w:val="0"/>
        <w:ind w:firstLine="539"/>
        <w:jc w:val="center"/>
        <w:rPr>
          <w:sz w:val="26"/>
          <w:szCs w:val="26"/>
          <w:lang w:eastAsia="ar-SA"/>
        </w:rPr>
      </w:pPr>
      <w:r w:rsidRPr="004210A5">
        <w:rPr>
          <w:sz w:val="26"/>
          <w:szCs w:val="26"/>
          <w:lang w:eastAsia="ar-SA"/>
        </w:rPr>
        <w:t>дворовых территорий, подлежащих благоустройству</w:t>
      </w:r>
    </w:p>
    <w:p w:rsidR="00D01860" w:rsidRPr="00602D94" w:rsidRDefault="00D01860" w:rsidP="00D01860">
      <w:pPr>
        <w:widowControl w:val="0"/>
        <w:suppressAutoHyphens/>
        <w:autoSpaceDE w:val="0"/>
        <w:ind w:firstLine="539"/>
        <w:jc w:val="center"/>
        <w:rPr>
          <w:sz w:val="26"/>
          <w:szCs w:val="26"/>
          <w:lang w:eastAsia="ar-SA"/>
        </w:rPr>
      </w:pPr>
      <w:r w:rsidRPr="00602D94">
        <w:rPr>
          <w:sz w:val="26"/>
          <w:szCs w:val="26"/>
          <w:lang w:eastAsia="ar-SA"/>
        </w:rPr>
        <w:t>в 2018 – 202</w:t>
      </w:r>
      <w:r>
        <w:rPr>
          <w:sz w:val="26"/>
          <w:szCs w:val="26"/>
          <w:lang w:eastAsia="ar-SA"/>
        </w:rPr>
        <w:t>0</w:t>
      </w:r>
      <w:r w:rsidRPr="00602D94">
        <w:rPr>
          <w:sz w:val="26"/>
          <w:szCs w:val="26"/>
          <w:lang w:eastAsia="ar-SA"/>
        </w:rPr>
        <w:t xml:space="preserve"> годах</w:t>
      </w:r>
    </w:p>
    <w:p w:rsidR="00D01860" w:rsidRPr="004210A5" w:rsidRDefault="00D01860" w:rsidP="00D01860">
      <w:pPr>
        <w:widowControl w:val="0"/>
        <w:suppressAutoHyphens/>
        <w:autoSpaceDE w:val="0"/>
        <w:ind w:firstLine="539"/>
        <w:jc w:val="both"/>
        <w:rPr>
          <w:sz w:val="26"/>
          <w:szCs w:val="26"/>
          <w:lang w:eastAsia="ar-SA"/>
        </w:rPr>
      </w:pPr>
    </w:p>
    <w:tbl>
      <w:tblPr>
        <w:tblW w:w="5039" w:type="pct"/>
        <w:tblLayout w:type="fixed"/>
        <w:tblCellMar>
          <w:top w:w="102" w:type="dxa"/>
          <w:left w:w="62" w:type="dxa"/>
          <w:bottom w:w="102" w:type="dxa"/>
          <w:right w:w="62" w:type="dxa"/>
        </w:tblCellMar>
        <w:tblLook w:val="04A0"/>
      </w:tblPr>
      <w:tblGrid>
        <w:gridCol w:w="740"/>
        <w:gridCol w:w="1803"/>
        <w:gridCol w:w="2138"/>
        <w:gridCol w:w="2040"/>
        <w:gridCol w:w="1631"/>
        <w:gridCol w:w="1629"/>
      </w:tblGrid>
      <w:tr w:rsidR="00D01860" w:rsidRPr="005377BF" w:rsidTr="005D5F76">
        <w:tc>
          <w:tcPr>
            <w:tcW w:w="371" w:type="pct"/>
            <w:vMerge w:val="restart"/>
            <w:tcBorders>
              <w:top w:val="single" w:sz="4" w:space="0" w:color="auto"/>
              <w:left w:val="single" w:sz="4" w:space="0" w:color="auto"/>
              <w:bottom w:val="single" w:sz="4" w:space="0" w:color="auto"/>
              <w:right w:val="single" w:sz="4" w:space="0" w:color="auto"/>
            </w:tcBorders>
            <w:hideMark/>
          </w:tcPr>
          <w:p w:rsidR="00D01860" w:rsidRPr="005377BF" w:rsidRDefault="00D01860" w:rsidP="005D5F76">
            <w:pPr>
              <w:widowControl w:val="0"/>
              <w:suppressAutoHyphens/>
              <w:autoSpaceDE w:val="0"/>
              <w:rPr>
                <w:lang w:eastAsia="ar-SA"/>
              </w:rPr>
            </w:pPr>
            <w:r w:rsidRPr="005377BF">
              <w:rPr>
                <w:lang w:eastAsia="ar-SA"/>
              </w:rPr>
              <w:t>№</w:t>
            </w:r>
          </w:p>
          <w:p w:rsidR="00D01860" w:rsidRPr="005377BF" w:rsidRDefault="00D01860" w:rsidP="005D5F76">
            <w:pPr>
              <w:widowControl w:val="0"/>
              <w:suppressAutoHyphens/>
              <w:autoSpaceDE w:val="0"/>
              <w:rPr>
                <w:lang w:eastAsia="ar-SA"/>
              </w:rPr>
            </w:pPr>
            <w:r w:rsidRPr="005377BF">
              <w:rPr>
                <w:lang w:eastAsia="ar-SA"/>
              </w:rPr>
              <w:t>п/п</w:t>
            </w:r>
          </w:p>
        </w:tc>
        <w:tc>
          <w:tcPr>
            <w:tcW w:w="903" w:type="pct"/>
            <w:vMerge w:val="restart"/>
            <w:tcBorders>
              <w:top w:val="single" w:sz="4" w:space="0" w:color="auto"/>
              <w:left w:val="single" w:sz="4" w:space="0" w:color="auto"/>
              <w:bottom w:val="single" w:sz="4" w:space="0" w:color="auto"/>
              <w:right w:val="single" w:sz="4" w:space="0" w:color="auto"/>
            </w:tcBorders>
            <w:vAlign w:val="center"/>
            <w:hideMark/>
          </w:tcPr>
          <w:p w:rsidR="00D01860" w:rsidRPr="005377BF" w:rsidRDefault="00D01860" w:rsidP="005D5F76">
            <w:pPr>
              <w:widowControl w:val="0"/>
              <w:suppressAutoHyphens/>
              <w:autoSpaceDE w:val="0"/>
              <w:rPr>
                <w:lang w:eastAsia="ar-SA"/>
              </w:rPr>
            </w:pPr>
            <w:r w:rsidRPr="005377BF">
              <w:rPr>
                <w:lang w:eastAsia="ar-SA"/>
              </w:rPr>
              <w:t>Адрес дворовой территории многоквартирного дома (наименование населенного пункта, наименование улицы, номер дома)</w:t>
            </w:r>
          </w:p>
        </w:tc>
        <w:tc>
          <w:tcPr>
            <w:tcW w:w="1071" w:type="pct"/>
            <w:vMerge w:val="restart"/>
            <w:tcBorders>
              <w:top w:val="single" w:sz="4" w:space="0" w:color="auto"/>
              <w:left w:val="single" w:sz="4" w:space="0" w:color="auto"/>
              <w:bottom w:val="single" w:sz="4" w:space="0" w:color="auto"/>
              <w:right w:val="single" w:sz="4" w:space="0" w:color="auto"/>
            </w:tcBorders>
            <w:hideMark/>
          </w:tcPr>
          <w:p w:rsidR="00D01860" w:rsidRPr="005377BF" w:rsidRDefault="00D01860" w:rsidP="005D5F76">
            <w:pPr>
              <w:widowControl w:val="0"/>
              <w:suppressAutoHyphens/>
              <w:autoSpaceDE w:val="0"/>
              <w:ind w:hanging="22"/>
              <w:jc w:val="both"/>
              <w:rPr>
                <w:lang w:eastAsia="ar-SA"/>
              </w:rPr>
            </w:pPr>
            <w:r w:rsidRPr="005377BF">
              <w:rPr>
                <w:lang w:eastAsia="ar-SA"/>
              </w:rPr>
              <w:t>Количество проживающих в многоквартирном доме, чел.</w:t>
            </w:r>
          </w:p>
        </w:tc>
        <w:tc>
          <w:tcPr>
            <w:tcW w:w="1839" w:type="pct"/>
            <w:gridSpan w:val="2"/>
            <w:tcBorders>
              <w:top w:val="single" w:sz="4" w:space="0" w:color="auto"/>
              <w:left w:val="single" w:sz="4" w:space="0" w:color="auto"/>
              <w:bottom w:val="single" w:sz="4" w:space="0" w:color="auto"/>
              <w:right w:val="single" w:sz="4" w:space="0" w:color="auto"/>
            </w:tcBorders>
            <w:hideMark/>
          </w:tcPr>
          <w:p w:rsidR="00D01860" w:rsidRPr="005377BF" w:rsidRDefault="00D01860" w:rsidP="005D5F76">
            <w:pPr>
              <w:widowControl w:val="0"/>
              <w:suppressAutoHyphens/>
              <w:autoSpaceDE w:val="0"/>
              <w:ind w:firstLine="539"/>
              <w:jc w:val="both"/>
              <w:rPr>
                <w:lang w:eastAsia="ar-SA"/>
              </w:rPr>
            </w:pPr>
            <w:r w:rsidRPr="005377BF">
              <w:rPr>
                <w:lang w:eastAsia="ar-SA"/>
              </w:rPr>
              <w:t>Перечень видов работ</w:t>
            </w:r>
          </w:p>
        </w:tc>
        <w:tc>
          <w:tcPr>
            <w:tcW w:w="816" w:type="pct"/>
            <w:tcBorders>
              <w:top w:val="single" w:sz="4" w:space="0" w:color="auto"/>
              <w:left w:val="single" w:sz="4" w:space="0" w:color="auto"/>
              <w:bottom w:val="single" w:sz="4" w:space="0" w:color="auto"/>
              <w:right w:val="single" w:sz="4" w:space="0" w:color="auto"/>
            </w:tcBorders>
            <w:hideMark/>
          </w:tcPr>
          <w:p w:rsidR="00D01860" w:rsidRPr="005377BF" w:rsidRDefault="00D01860" w:rsidP="005D5F76">
            <w:pPr>
              <w:widowControl w:val="0"/>
              <w:suppressAutoHyphens/>
              <w:autoSpaceDE w:val="0"/>
              <w:ind w:hanging="27"/>
              <w:rPr>
                <w:lang w:eastAsia="ar-SA"/>
              </w:rPr>
            </w:pPr>
            <w:r w:rsidRPr="005377BF">
              <w:rPr>
                <w:lang w:eastAsia="ar-SA"/>
              </w:rPr>
              <w:t>Планируемая потребность в финансировании</w:t>
            </w:r>
          </w:p>
          <w:p w:rsidR="00D01860" w:rsidRPr="005377BF" w:rsidRDefault="00D01860" w:rsidP="005D5F76">
            <w:pPr>
              <w:widowControl w:val="0"/>
              <w:suppressAutoHyphens/>
              <w:autoSpaceDE w:val="0"/>
              <w:ind w:firstLine="539"/>
              <w:jc w:val="both"/>
              <w:rPr>
                <w:lang w:eastAsia="ar-SA"/>
              </w:rPr>
            </w:pPr>
            <w:r w:rsidRPr="005377BF">
              <w:rPr>
                <w:lang w:eastAsia="ar-SA"/>
              </w:rPr>
              <w:t>тыс. руб.</w:t>
            </w:r>
          </w:p>
        </w:tc>
      </w:tr>
      <w:tr w:rsidR="00D01860" w:rsidRPr="005377BF" w:rsidTr="005D5F76">
        <w:tc>
          <w:tcPr>
            <w:tcW w:w="371" w:type="pct"/>
            <w:vMerge/>
            <w:tcBorders>
              <w:top w:val="single" w:sz="4" w:space="0" w:color="auto"/>
              <w:left w:val="single" w:sz="4" w:space="0" w:color="auto"/>
              <w:bottom w:val="single" w:sz="4" w:space="0" w:color="auto"/>
              <w:right w:val="single" w:sz="4" w:space="0" w:color="auto"/>
            </w:tcBorders>
            <w:vAlign w:val="center"/>
            <w:hideMark/>
          </w:tcPr>
          <w:p w:rsidR="00D01860" w:rsidRPr="005377BF" w:rsidRDefault="00D01860" w:rsidP="005D5F76">
            <w:pPr>
              <w:widowControl w:val="0"/>
              <w:suppressAutoHyphens/>
              <w:autoSpaceDE w:val="0"/>
              <w:ind w:firstLine="539"/>
              <w:rPr>
                <w:lang w:eastAsia="ar-SA"/>
              </w:rPr>
            </w:pPr>
          </w:p>
        </w:tc>
        <w:tc>
          <w:tcPr>
            <w:tcW w:w="903" w:type="pct"/>
            <w:vMerge/>
            <w:tcBorders>
              <w:top w:val="single" w:sz="4" w:space="0" w:color="auto"/>
              <w:left w:val="single" w:sz="4" w:space="0" w:color="auto"/>
              <w:bottom w:val="single" w:sz="4" w:space="0" w:color="auto"/>
              <w:right w:val="single" w:sz="4" w:space="0" w:color="auto"/>
            </w:tcBorders>
            <w:vAlign w:val="center"/>
            <w:hideMark/>
          </w:tcPr>
          <w:p w:rsidR="00D01860" w:rsidRPr="005377BF" w:rsidRDefault="00D01860" w:rsidP="005D5F76">
            <w:pPr>
              <w:widowControl w:val="0"/>
              <w:suppressAutoHyphens/>
              <w:autoSpaceDE w:val="0"/>
              <w:ind w:firstLine="539"/>
              <w:jc w:val="both"/>
              <w:rPr>
                <w:lang w:eastAsia="ar-SA"/>
              </w:rPr>
            </w:pPr>
          </w:p>
        </w:tc>
        <w:tc>
          <w:tcPr>
            <w:tcW w:w="1071" w:type="pct"/>
            <w:vMerge/>
            <w:tcBorders>
              <w:top w:val="single" w:sz="4" w:space="0" w:color="auto"/>
              <w:left w:val="single" w:sz="4" w:space="0" w:color="auto"/>
              <w:bottom w:val="single" w:sz="4" w:space="0" w:color="auto"/>
              <w:right w:val="single" w:sz="4" w:space="0" w:color="auto"/>
            </w:tcBorders>
            <w:vAlign w:val="center"/>
            <w:hideMark/>
          </w:tcPr>
          <w:p w:rsidR="00D01860" w:rsidRPr="005377BF" w:rsidRDefault="00D01860" w:rsidP="005D5F76">
            <w:pPr>
              <w:widowControl w:val="0"/>
              <w:suppressAutoHyphens/>
              <w:autoSpaceDE w:val="0"/>
              <w:ind w:firstLine="539"/>
              <w:jc w:val="both"/>
              <w:rPr>
                <w:lang w:eastAsia="ar-SA"/>
              </w:rPr>
            </w:pPr>
          </w:p>
        </w:tc>
        <w:tc>
          <w:tcPr>
            <w:tcW w:w="1022" w:type="pct"/>
            <w:tcBorders>
              <w:top w:val="single" w:sz="4" w:space="0" w:color="auto"/>
              <w:left w:val="single" w:sz="4" w:space="0" w:color="auto"/>
              <w:bottom w:val="single" w:sz="4" w:space="0" w:color="auto"/>
              <w:right w:val="single" w:sz="4" w:space="0" w:color="auto"/>
            </w:tcBorders>
            <w:hideMark/>
          </w:tcPr>
          <w:p w:rsidR="00D01860" w:rsidRPr="005377BF" w:rsidRDefault="00D01860" w:rsidP="005D5F76">
            <w:pPr>
              <w:widowControl w:val="0"/>
              <w:suppressAutoHyphens/>
              <w:autoSpaceDE w:val="0"/>
              <w:jc w:val="both"/>
              <w:rPr>
                <w:lang w:eastAsia="ar-SA"/>
              </w:rPr>
            </w:pPr>
            <w:r w:rsidRPr="005377BF">
              <w:rPr>
                <w:lang w:eastAsia="ar-SA"/>
              </w:rPr>
              <w:t>согласно минимальному перечню</w:t>
            </w:r>
          </w:p>
          <w:p w:rsidR="00D01860" w:rsidRPr="005377BF" w:rsidRDefault="00D01860" w:rsidP="005D5F76">
            <w:pPr>
              <w:widowControl w:val="0"/>
              <w:suppressAutoHyphens/>
              <w:autoSpaceDE w:val="0"/>
              <w:ind w:firstLine="77"/>
              <w:jc w:val="both"/>
              <w:rPr>
                <w:lang w:eastAsia="ar-SA"/>
              </w:rPr>
            </w:pPr>
          </w:p>
        </w:tc>
        <w:tc>
          <w:tcPr>
            <w:tcW w:w="817" w:type="pct"/>
            <w:tcBorders>
              <w:top w:val="single" w:sz="4" w:space="0" w:color="auto"/>
              <w:left w:val="single" w:sz="4" w:space="0" w:color="auto"/>
              <w:bottom w:val="single" w:sz="4" w:space="0" w:color="auto"/>
              <w:right w:val="single" w:sz="4" w:space="0" w:color="auto"/>
            </w:tcBorders>
            <w:hideMark/>
          </w:tcPr>
          <w:p w:rsidR="00D01860" w:rsidRPr="005377BF" w:rsidRDefault="00D01860" w:rsidP="005D5F76">
            <w:pPr>
              <w:widowControl w:val="0"/>
              <w:suppressAutoHyphens/>
              <w:autoSpaceDE w:val="0"/>
              <w:jc w:val="both"/>
              <w:rPr>
                <w:lang w:eastAsia="ar-SA"/>
              </w:rPr>
            </w:pPr>
            <w:r w:rsidRPr="005377BF">
              <w:rPr>
                <w:lang w:eastAsia="ar-SA"/>
              </w:rPr>
              <w:t>согласно дополнительному перечню)</w:t>
            </w:r>
          </w:p>
        </w:tc>
        <w:tc>
          <w:tcPr>
            <w:tcW w:w="816" w:type="pct"/>
            <w:tcBorders>
              <w:top w:val="single" w:sz="4" w:space="0" w:color="auto"/>
              <w:left w:val="single" w:sz="4" w:space="0" w:color="auto"/>
              <w:bottom w:val="single" w:sz="4" w:space="0" w:color="auto"/>
              <w:right w:val="single" w:sz="4" w:space="0" w:color="auto"/>
            </w:tcBorders>
            <w:vAlign w:val="center"/>
            <w:hideMark/>
          </w:tcPr>
          <w:p w:rsidR="00D01860" w:rsidRPr="005377BF" w:rsidRDefault="00D01860" w:rsidP="005D5F76">
            <w:pPr>
              <w:widowControl w:val="0"/>
              <w:suppressAutoHyphens/>
              <w:autoSpaceDE w:val="0"/>
              <w:ind w:firstLine="539"/>
              <w:jc w:val="both"/>
              <w:rPr>
                <w:lang w:eastAsia="ar-SA"/>
              </w:rPr>
            </w:pPr>
          </w:p>
        </w:tc>
      </w:tr>
      <w:tr w:rsidR="002F194A" w:rsidRPr="005377BF" w:rsidTr="002F194A">
        <w:trPr>
          <w:trHeight w:val="349"/>
        </w:trPr>
        <w:tc>
          <w:tcPr>
            <w:tcW w:w="371" w:type="pct"/>
            <w:tcBorders>
              <w:top w:val="single" w:sz="4" w:space="0" w:color="auto"/>
              <w:left w:val="single" w:sz="4" w:space="0" w:color="auto"/>
              <w:right w:val="single" w:sz="4" w:space="0" w:color="auto"/>
            </w:tcBorders>
          </w:tcPr>
          <w:p w:rsidR="002F194A" w:rsidRPr="005377BF" w:rsidRDefault="002F194A" w:rsidP="005D5F76">
            <w:pPr>
              <w:widowControl w:val="0"/>
              <w:suppressAutoHyphens/>
              <w:autoSpaceDE w:val="0"/>
              <w:rPr>
                <w:lang w:eastAsia="ar-SA"/>
              </w:rPr>
            </w:pPr>
            <w:r w:rsidRPr="005377BF">
              <w:rPr>
                <w:lang w:eastAsia="ar-SA"/>
              </w:rPr>
              <w:t>1</w:t>
            </w:r>
          </w:p>
        </w:tc>
        <w:tc>
          <w:tcPr>
            <w:tcW w:w="903" w:type="pct"/>
            <w:tcBorders>
              <w:top w:val="single" w:sz="4" w:space="0" w:color="auto"/>
              <w:left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1071" w:type="pct"/>
            <w:tcBorders>
              <w:top w:val="single" w:sz="4" w:space="0" w:color="auto"/>
              <w:left w:val="single" w:sz="4" w:space="0" w:color="auto"/>
              <w:right w:val="single" w:sz="4" w:space="0" w:color="auto"/>
            </w:tcBorders>
          </w:tcPr>
          <w:p w:rsidR="002F194A" w:rsidRPr="005377BF" w:rsidRDefault="002F194A" w:rsidP="005D5F76">
            <w:pPr>
              <w:widowControl w:val="0"/>
              <w:suppressAutoHyphens/>
              <w:autoSpaceDE w:val="0"/>
              <w:ind w:firstLine="539"/>
              <w:rPr>
                <w:lang w:eastAsia="ar-SA"/>
              </w:rPr>
            </w:pPr>
          </w:p>
        </w:tc>
        <w:tc>
          <w:tcPr>
            <w:tcW w:w="1022" w:type="pct"/>
            <w:tcBorders>
              <w:top w:val="single" w:sz="4" w:space="0" w:color="auto"/>
              <w:left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7" w:type="pct"/>
            <w:tcBorders>
              <w:top w:val="single" w:sz="4" w:space="0" w:color="auto"/>
              <w:left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6" w:type="pct"/>
            <w:tcBorders>
              <w:top w:val="single" w:sz="4" w:space="0" w:color="auto"/>
              <w:left w:val="single" w:sz="4" w:space="0" w:color="auto"/>
              <w:right w:val="single" w:sz="4" w:space="0" w:color="auto"/>
            </w:tcBorders>
          </w:tcPr>
          <w:p w:rsidR="002F194A" w:rsidRPr="005377BF" w:rsidRDefault="002F194A" w:rsidP="005D5F76">
            <w:pPr>
              <w:jc w:val="center"/>
            </w:pPr>
          </w:p>
        </w:tc>
      </w:tr>
      <w:tr w:rsidR="002F194A" w:rsidRPr="005377BF" w:rsidTr="002F194A">
        <w:trPr>
          <w:trHeight w:val="357"/>
        </w:trPr>
        <w:tc>
          <w:tcPr>
            <w:tcW w:w="371"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r w:rsidRPr="005377BF">
              <w:rPr>
                <w:lang w:eastAsia="ar-SA"/>
              </w:rPr>
              <w:t>2</w:t>
            </w:r>
          </w:p>
        </w:tc>
        <w:tc>
          <w:tcPr>
            <w:tcW w:w="903"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1071"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ind w:firstLine="539"/>
              <w:rPr>
                <w:lang w:eastAsia="ar-SA"/>
              </w:rPr>
            </w:pPr>
          </w:p>
        </w:tc>
        <w:tc>
          <w:tcPr>
            <w:tcW w:w="1022"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7"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6"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jc w:val="center"/>
              <w:rPr>
                <w:lang w:eastAsia="ar-SA"/>
              </w:rPr>
            </w:pPr>
          </w:p>
        </w:tc>
      </w:tr>
      <w:tr w:rsidR="002F194A" w:rsidRPr="005377BF" w:rsidTr="002F194A">
        <w:trPr>
          <w:trHeight w:val="336"/>
        </w:trPr>
        <w:tc>
          <w:tcPr>
            <w:tcW w:w="371"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r w:rsidRPr="005377BF">
              <w:rPr>
                <w:lang w:eastAsia="ar-SA"/>
              </w:rPr>
              <w:t>3</w:t>
            </w:r>
          </w:p>
        </w:tc>
        <w:tc>
          <w:tcPr>
            <w:tcW w:w="903"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1071"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ind w:firstLine="539"/>
              <w:rPr>
                <w:lang w:eastAsia="ar-SA"/>
              </w:rPr>
            </w:pPr>
          </w:p>
        </w:tc>
        <w:tc>
          <w:tcPr>
            <w:tcW w:w="1022"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7"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6"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jc w:val="center"/>
              <w:rPr>
                <w:lang w:eastAsia="ar-SA"/>
              </w:rPr>
            </w:pPr>
          </w:p>
        </w:tc>
      </w:tr>
      <w:tr w:rsidR="002F194A" w:rsidRPr="005377BF" w:rsidTr="002F194A">
        <w:trPr>
          <w:trHeight w:val="217"/>
        </w:trPr>
        <w:tc>
          <w:tcPr>
            <w:tcW w:w="371"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r w:rsidRPr="005377BF">
              <w:rPr>
                <w:lang w:eastAsia="ar-SA"/>
              </w:rPr>
              <w:t>4</w:t>
            </w:r>
          </w:p>
        </w:tc>
        <w:tc>
          <w:tcPr>
            <w:tcW w:w="903"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1071"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ind w:firstLine="539"/>
              <w:rPr>
                <w:lang w:eastAsia="ar-SA"/>
              </w:rPr>
            </w:pPr>
          </w:p>
        </w:tc>
        <w:tc>
          <w:tcPr>
            <w:tcW w:w="1022"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7"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rPr>
                <w:lang w:eastAsia="ar-SA"/>
              </w:rPr>
            </w:pPr>
          </w:p>
        </w:tc>
        <w:tc>
          <w:tcPr>
            <w:tcW w:w="816" w:type="pct"/>
            <w:tcBorders>
              <w:top w:val="single" w:sz="4" w:space="0" w:color="auto"/>
              <w:left w:val="single" w:sz="4" w:space="0" w:color="auto"/>
              <w:bottom w:val="single" w:sz="4" w:space="0" w:color="auto"/>
              <w:right w:val="single" w:sz="4" w:space="0" w:color="auto"/>
            </w:tcBorders>
          </w:tcPr>
          <w:p w:rsidR="002F194A" w:rsidRPr="005377BF" w:rsidRDefault="002F194A" w:rsidP="005D5F76">
            <w:pPr>
              <w:widowControl w:val="0"/>
              <w:suppressAutoHyphens/>
              <w:autoSpaceDE w:val="0"/>
              <w:jc w:val="center"/>
              <w:rPr>
                <w:lang w:eastAsia="ar-SA"/>
              </w:rPr>
            </w:pPr>
          </w:p>
        </w:tc>
      </w:tr>
    </w:tbl>
    <w:p w:rsidR="00D01860" w:rsidRPr="004210A5" w:rsidRDefault="00D01860" w:rsidP="00D01860">
      <w:pPr>
        <w:widowControl w:val="0"/>
        <w:suppressAutoHyphens/>
        <w:autoSpaceDE w:val="0"/>
        <w:ind w:firstLine="539"/>
        <w:jc w:val="both"/>
        <w:rPr>
          <w:sz w:val="26"/>
          <w:szCs w:val="26"/>
          <w:lang w:eastAsia="ar-SA"/>
        </w:rPr>
      </w:pPr>
    </w:p>
    <w:p w:rsidR="00D01860" w:rsidRPr="004210A5" w:rsidRDefault="00D01860" w:rsidP="00D01860">
      <w:pPr>
        <w:widowControl w:val="0"/>
        <w:suppressAutoHyphens/>
        <w:autoSpaceDE w:val="0"/>
        <w:ind w:firstLine="539"/>
        <w:jc w:val="both"/>
        <w:rPr>
          <w:sz w:val="26"/>
          <w:szCs w:val="26"/>
          <w:lang w:eastAsia="ar-SA"/>
        </w:rPr>
      </w:pPr>
    </w:p>
    <w:p w:rsidR="00D01860" w:rsidRPr="0000061E" w:rsidRDefault="00D01860" w:rsidP="00D01860">
      <w:pPr>
        <w:tabs>
          <w:tab w:val="left" w:pos="7020"/>
        </w:tabs>
        <w:ind w:left="6840"/>
        <w:rPr>
          <w:sz w:val="26"/>
          <w:szCs w:val="26"/>
        </w:rPr>
      </w:pPr>
      <w:r w:rsidRPr="0000061E">
        <w:rPr>
          <w:sz w:val="26"/>
          <w:szCs w:val="26"/>
        </w:rPr>
        <w:t xml:space="preserve">Приложение </w:t>
      </w:r>
      <w:r>
        <w:rPr>
          <w:sz w:val="26"/>
          <w:szCs w:val="26"/>
        </w:rPr>
        <w:t>№7</w:t>
      </w:r>
    </w:p>
    <w:p w:rsidR="00D01860" w:rsidRPr="0000061E" w:rsidRDefault="00D01860" w:rsidP="00D01860">
      <w:pPr>
        <w:tabs>
          <w:tab w:val="left" w:pos="7020"/>
        </w:tabs>
        <w:ind w:left="6840"/>
        <w:rPr>
          <w:sz w:val="26"/>
          <w:szCs w:val="26"/>
        </w:rPr>
      </w:pPr>
      <w:r w:rsidRPr="0000061E">
        <w:rPr>
          <w:sz w:val="26"/>
          <w:szCs w:val="26"/>
        </w:rPr>
        <w:t>к муниципальной пр</w:t>
      </w:r>
      <w:r w:rsidRPr="0000061E">
        <w:rPr>
          <w:sz w:val="26"/>
          <w:szCs w:val="26"/>
        </w:rPr>
        <w:t>о</w:t>
      </w:r>
      <w:r w:rsidRPr="0000061E">
        <w:rPr>
          <w:sz w:val="26"/>
          <w:szCs w:val="26"/>
        </w:rPr>
        <w:t>грамме</w:t>
      </w:r>
    </w:p>
    <w:p w:rsidR="00D01860" w:rsidRDefault="00D01860" w:rsidP="00D01860">
      <w:pPr>
        <w:widowControl w:val="0"/>
        <w:suppressAutoHyphens/>
        <w:autoSpaceDE w:val="0"/>
        <w:ind w:firstLine="539"/>
        <w:jc w:val="both"/>
        <w:rPr>
          <w:sz w:val="26"/>
          <w:szCs w:val="26"/>
          <w:lang w:eastAsia="ar-SA"/>
        </w:rPr>
      </w:pPr>
    </w:p>
    <w:p w:rsidR="00D01860" w:rsidRPr="004210A5" w:rsidRDefault="00D01860" w:rsidP="00D01860">
      <w:pPr>
        <w:widowControl w:val="0"/>
        <w:suppressAutoHyphens/>
        <w:autoSpaceDE w:val="0"/>
        <w:ind w:firstLine="539"/>
        <w:jc w:val="both"/>
        <w:rPr>
          <w:sz w:val="26"/>
          <w:szCs w:val="26"/>
          <w:lang w:eastAsia="ar-SA"/>
        </w:rPr>
      </w:pPr>
    </w:p>
    <w:p w:rsidR="00D01860" w:rsidRPr="004210A5" w:rsidRDefault="00D01860" w:rsidP="00D01860">
      <w:pPr>
        <w:widowControl w:val="0"/>
        <w:suppressAutoHyphens/>
        <w:autoSpaceDE w:val="0"/>
        <w:ind w:firstLine="539"/>
        <w:jc w:val="center"/>
        <w:rPr>
          <w:sz w:val="26"/>
          <w:szCs w:val="26"/>
          <w:lang w:eastAsia="ar-SA"/>
        </w:rPr>
      </w:pPr>
      <w:r w:rsidRPr="004210A5">
        <w:rPr>
          <w:sz w:val="26"/>
          <w:szCs w:val="26"/>
          <w:lang w:eastAsia="ar-SA"/>
        </w:rPr>
        <w:t>АДРЕСНЫЙ ПЕРЕЧЕНЬ</w:t>
      </w:r>
    </w:p>
    <w:p w:rsidR="00D01860" w:rsidRPr="004210A5" w:rsidRDefault="00D01860" w:rsidP="00D01860">
      <w:pPr>
        <w:widowControl w:val="0"/>
        <w:suppressAutoHyphens/>
        <w:autoSpaceDE w:val="0"/>
        <w:ind w:firstLine="539"/>
        <w:jc w:val="center"/>
        <w:rPr>
          <w:sz w:val="26"/>
          <w:szCs w:val="26"/>
          <w:lang w:eastAsia="ar-SA"/>
        </w:rPr>
      </w:pPr>
      <w:r w:rsidRPr="004210A5">
        <w:rPr>
          <w:sz w:val="26"/>
          <w:szCs w:val="26"/>
          <w:lang w:eastAsia="ar-SA"/>
        </w:rPr>
        <w:t>общественных территорий, подлежащих благоустройству</w:t>
      </w:r>
    </w:p>
    <w:p w:rsidR="00D01860" w:rsidRPr="004210A5" w:rsidRDefault="00D01860" w:rsidP="00D01860">
      <w:pPr>
        <w:widowControl w:val="0"/>
        <w:suppressAutoHyphens/>
        <w:autoSpaceDE w:val="0"/>
        <w:ind w:firstLine="539"/>
        <w:jc w:val="center"/>
        <w:rPr>
          <w:sz w:val="26"/>
          <w:szCs w:val="26"/>
          <w:lang w:eastAsia="ar-SA"/>
        </w:rPr>
      </w:pPr>
      <w:r w:rsidRPr="004210A5">
        <w:rPr>
          <w:sz w:val="26"/>
          <w:szCs w:val="26"/>
          <w:lang w:eastAsia="ar-SA"/>
        </w:rPr>
        <w:t>в 2018 – 202</w:t>
      </w:r>
      <w:r>
        <w:rPr>
          <w:sz w:val="26"/>
          <w:szCs w:val="26"/>
          <w:lang w:eastAsia="ar-SA"/>
        </w:rPr>
        <w:t>0</w:t>
      </w:r>
      <w:r w:rsidR="00811844">
        <w:rPr>
          <w:sz w:val="26"/>
          <w:szCs w:val="26"/>
          <w:lang w:eastAsia="ar-SA"/>
        </w:rPr>
        <w:t xml:space="preserve"> годах.</w:t>
      </w:r>
    </w:p>
    <w:p w:rsidR="00D01860" w:rsidRPr="004210A5" w:rsidRDefault="00D01860" w:rsidP="00D01860">
      <w:pPr>
        <w:widowControl w:val="0"/>
        <w:suppressAutoHyphens/>
        <w:autoSpaceDE w:val="0"/>
        <w:ind w:firstLine="539"/>
        <w:jc w:val="both"/>
        <w:rPr>
          <w:sz w:val="26"/>
          <w:szCs w:val="26"/>
          <w:lang w:eastAsia="ar-SA"/>
        </w:rPr>
      </w:pPr>
    </w:p>
    <w:tbl>
      <w:tblPr>
        <w:tblW w:w="4835" w:type="pct"/>
        <w:tblInd w:w="-2" w:type="dxa"/>
        <w:tblCellMar>
          <w:top w:w="102" w:type="dxa"/>
          <w:left w:w="62" w:type="dxa"/>
          <w:bottom w:w="102" w:type="dxa"/>
          <w:right w:w="62" w:type="dxa"/>
        </w:tblCellMar>
        <w:tblLook w:val="04A0"/>
      </w:tblPr>
      <w:tblGrid>
        <w:gridCol w:w="751"/>
        <w:gridCol w:w="3601"/>
        <w:gridCol w:w="3183"/>
        <w:gridCol w:w="2042"/>
      </w:tblGrid>
      <w:tr w:rsidR="00D01860" w:rsidRPr="004210A5" w:rsidTr="002F194A">
        <w:trPr>
          <w:trHeight w:val="1533"/>
        </w:trPr>
        <w:tc>
          <w:tcPr>
            <w:tcW w:w="392" w:type="pct"/>
            <w:tcBorders>
              <w:top w:val="single" w:sz="4" w:space="0" w:color="auto"/>
              <w:left w:val="single" w:sz="4" w:space="0" w:color="auto"/>
              <w:bottom w:val="nil"/>
              <w:right w:val="single" w:sz="4" w:space="0" w:color="auto"/>
            </w:tcBorders>
            <w:hideMark/>
          </w:tcPr>
          <w:p w:rsidR="00D01860" w:rsidRPr="004210A5" w:rsidRDefault="00D01860" w:rsidP="005D5F76">
            <w:pPr>
              <w:widowControl w:val="0"/>
              <w:suppressAutoHyphens/>
              <w:autoSpaceDE w:val="0"/>
              <w:jc w:val="both"/>
              <w:rPr>
                <w:sz w:val="26"/>
                <w:szCs w:val="26"/>
                <w:lang w:eastAsia="ar-SA"/>
              </w:rPr>
            </w:pPr>
            <w:r w:rsidRPr="004210A5">
              <w:rPr>
                <w:sz w:val="26"/>
                <w:szCs w:val="26"/>
                <w:lang w:eastAsia="ar-SA"/>
              </w:rPr>
              <w:t>№</w:t>
            </w:r>
          </w:p>
          <w:p w:rsidR="00D01860" w:rsidRPr="004210A5" w:rsidRDefault="00D01860" w:rsidP="005D5F76">
            <w:pPr>
              <w:widowControl w:val="0"/>
              <w:suppressAutoHyphens/>
              <w:autoSpaceDE w:val="0"/>
              <w:jc w:val="both"/>
              <w:rPr>
                <w:sz w:val="26"/>
                <w:szCs w:val="26"/>
                <w:lang w:eastAsia="ar-SA"/>
              </w:rPr>
            </w:pPr>
            <w:r w:rsidRPr="004210A5">
              <w:rPr>
                <w:sz w:val="26"/>
                <w:szCs w:val="26"/>
                <w:lang w:eastAsia="ar-SA"/>
              </w:rPr>
              <w:t>п/п</w:t>
            </w:r>
          </w:p>
        </w:tc>
        <w:tc>
          <w:tcPr>
            <w:tcW w:w="1880" w:type="pct"/>
            <w:tcBorders>
              <w:top w:val="single" w:sz="4" w:space="0" w:color="auto"/>
              <w:left w:val="single" w:sz="4" w:space="0" w:color="auto"/>
              <w:bottom w:val="nil"/>
              <w:right w:val="single" w:sz="4" w:space="0" w:color="auto"/>
            </w:tcBorders>
            <w:hideMark/>
          </w:tcPr>
          <w:p w:rsidR="00D01860" w:rsidRPr="004210A5" w:rsidRDefault="00D01860" w:rsidP="005D5F76">
            <w:pPr>
              <w:widowControl w:val="0"/>
              <w:suppressAutoHyphens/>
              <w:autoSpaceDE w:val="0"/>
              <w:ind w:hanging="73"/>
              <w:jc w:val="both"/>
              <w:rPr>
                <w:sz w:val="26"/>
                <w:szCs w:val="26"/>
                <w:lang w:eastAsia="ar-SA"/>
              </w:rPr>
            </w:pPr>
            <w:r w:rsidRPr="004210A5">
              <w:rPr>
                <w:sz w:val="26"/>
                <w:szCs w:val="26"/>
                <w:lang w:eastAsia="ar-SA"/>
              </w:rPr>
              <w:t>Адрес и наименование объекта, являющегося объектом муниципального имущества муниципального образования, или адрес общественной территории</w:t>
            </w:r>
          </w:p>
        </w:tc>
        <w:tc>
          <w:tcPr>
            <w:tcW w:w="1662" w:type="pct"/>
            <w:tcBorders>
              <w:top w:val="single" w:sz="4" w:space="0" w:color="auto"/>
              <w:left w:val="single" w:sz="4" w:space="0" w:color="auto"/>
              <w:bottom w:val="nil"/>
              <w:right w:val="single" w:sz="4" w:space="0" w:color="auto"/>
            </w:tcBorders>
            <w:hideMark/>
          </w:tcPr>
          <w:p w:rsidR="00D01860" w:rsidRPr="004210A5" w:rsidRDefault="00D01860" w:rsidP="005D5F76">
            <w:pPr>
              <w:widowControl w:val="0"/>
              <w:suppressAutoHyphens/>
              <w:autoSpaceDE w:val="0"/>
              <w:jc w:val="both"/>
              <w:rPr>
                <w:sz w:val="26"/>
                <w:szCs w:val="26"/>
                <w:lang w:eastAsia="ar-SA"/>
              </w:rPr>
            </w:pPr>
            <w:r w:rsidRPr="004210A5">
              <w:rPr>
                <w:sz w:val="26"/>
                <w:szCs w:val="26"/>
                <w:lang w:eastAsia="ar-SA"/>
              </w:rPr>
              <w:t xml:space="preserve">Перечень видов работ по благоустройству </w:t>
            </w:r>
          </w:p>
        </w:tc>
        <w:tc>
          <w:tcPr>
            <w:tcW w:w="1066" w:type="pct"/>
            <w:tcBorders>
              <w:top w:val="single" w:sz="4" w:space="0" w:color="auto"/>
              <w:left w:val="single" w:sz="4" w:space="0" w:color="auto"/>
              <w:bottom w:val="nil"/>
              <w:right w:val="single" w:sz="4" w:space="0" w:color="auto"/>
            </w:tcBorders>
            <w:hideMark/>
          </w:tcPr>
          <w:p w:rsidR="00D01860" w:rsidRPr="004210A5" w:rsidRDefault="00D01860" w:rsidP="005D5F76">
            <w:pPr>
              <w:widowControl w:val="0"/>
              <w:suppressAutoHyphens/>
              <w:autoSpaceDE w:val="0"/>
              <w:rPr>
                <w:sz w:val="26"/>
                <w:szCs w:val="26"/>
                <w:lang w:eastAsia="ar-SA"/>
              </w:rPr>
            </w:pPr>
            <w:r w:rsidRPr="004210A5">
              <w:rPr>
                <w:sz w:val="26"/>
                <w:szCs w:val="26"/>
                <w:lang w:eastAsia="ar-SA"/>
              </w:rPr>
              <w:t>Планируемая потребность</w:t>
            </w:r>
            <w:r>
              <w:rPr>
                <w:sz w:val="26"/>
                <w:szCs w:val="26"/>
                <w:lang w:eastAsia="ar-SA"/>
              </w:rPr>
              <w:t xml:space="preserve"> </w:t>
            </w:r>
            <w:r w:rsidRPr="004210A5">
              <w:rPr>
                <w:sz w:val="26"/>
                <w:szCs w:val="26"/>
                <w:lang w:eastAsia="ar-SA"/>
              </w:rPr>
              <w:t>в финансировании</w:t>
            </w:r>
          </w:p>
          <w:p w:rsidR="00D01860" w:rsidRDefault="00D01860" w:rsidP="005D5F76">
            <w:pPr>
              <w:widowControl w:val="0"/>
              <w:suppressAutoHyphens/>
              <w:autoSpaceDE w:val="0"/>
              <w:ind w:firstLine="539"/>
              <w:rPr>
                <w:sz w:val="26"/>
                <w:szCs w:val="26"/>
                <w:lang w:eastAsia="ar-SA"/>
              </w:rPr>
            </w:pPr>
          </w:p>
          <w:p w:rsidR="00D01860" w:rsidRPr="004210A5" w:rsidRDefault="00D01860" w:rsidP="002F194A">
            <w:pPr>
              <w:widowControl w:val="0"/>
              <w:suppressAutoHyphens/>
              <w:autoSpaceDE w:val="0"/>
              <w:ind w:firstLine="539"/>
              <w:rPr>
                <w:sz w:val="26"/>
                <w:szCs w:val="26"/>
                <w:lang w:eastAsia="ar-SA"/>
              </w:rPr>
            </w:pPr>
            <w:r w:rsidRPr="004210A5">
              <w:rPr>
                <w:sz w:val="26"/>
                <w:szCs w:val="26"/>
                <w:lang w:eastAsia="ar-SA"/>
              </w:rPr>
              <w:t>тыс. руб.</w:t>
            </w:r>
          </w:p>
        </w:tc>
      </w:tr>
      <w:tr w:rsidR="002F194A" w:rsidRPr="004210A5" w:rsidTr="002F194A">
        <w:trPr>
          <w:trHeight w:val="87"/>
        </w:trPr>
        <w:tc>
          <w:tcPr>
            <w:tcW w:w="392"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ind w:firstLine="539"/>
              <w:jc w:val="both"/>
              <w:rPr>
                <w:sz w:val="26"/>
                <w:szCs w:val="26"/>
                <w:lang w:eastAsia="ar-SA"/>
              </w:rPr>
            </w:pPr>
            <w:r>
              <w:rPr>
                <w:sz w:val="26"/>
                <w:szCs w:val="26"/>
                <w:lang w:eastAsia="ar-SA"/>
              </w:rPr>
              <w:t>1</w:t>
            </w:r>
          </w:p>
        </w:tc>
        <w:tc>
          <w:tcPr>
            <w:tcW w:w="1880"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ind w:firstLine="539"/>
              <w:jc w:val="center"/>
              <w:rPr>
                <w:sz w:val="26"/>
                <w:szCs w:val="26"/>
                <w:lang w:eastAsia="ar-SA"/>
              </w:rPr>
            </w:pPr>
          </w:p>
        </w:tc>
        <w:tc>
          <w:tcPr>
            <w:tcW w:w="1662" w:type="pct"/>
            <w:tcBorders>
              <w:top w:val="single" w:sz="4" w:space="0" w:color="auto"/>
              <w:left w:val="single" w:sz="4" w:space="0" w:color="auto"/>
              <w:right w:val="single" w:sz="4" w:space="0" w:color="auto"/>
            </w:tcBorders>
            <w:vAlign w:val="center"/>
          </w:tcPr>
          <w:p w:rsidR="002F194A" w:rsidRPr="002B3357" w:rsidRDefault="002F194A" w:rsidP="005D5F76">
            <w:pPr>
              <w:widowControl w:val="0"/>
              <w:suppressAutoHyphens/>
              <w:autoSpaceDE w:val="0"/>
              <w:jc w:val="both"/>
              <w:rPr>
                <w:szCs w:val="26"/>
                <w:lang w:eastAsia="ar-SA"/>
              </w:rPr>
            </w:pPr>
          </w:p>
        </w:tc>
        <w:tc>
          <w:tcPr>
            <w:tcW w:w="1066" w:type="pct"/>
            <w:tcBorders>
              <w:top w:val="single" w:sz="4" w:space="0" w:color="auto"/>
              <w:left w:val="single" w:sz="4" w:space="0" w:color="auto"/>
              <w:right w:val="single" w:sz="4" w:space="0" w:color="auto"/>
            </w:tcBorders>
            <w:vAlign w:val="center"/>
          </w:tcPr>
          <w:p w:rsidR="002F194A" w:rsidRPr="002B3357" w:rsidRDefault="002F194A" w:rsidP="005D5F76">
            <w:pPr>
              <w:widowControl w:val="0"/>
              <w:suppressAutoHyphens/>
              <w:autoSpaceDE w:val="0"/>
              <w:jc w:val="center"/>
              <w:rPr>
                <w:lang w:eastAsia="ar-SA"/>
              </w:rPr>
            </w:pPr>
          </w:p>
        </w:tc>
      </w:tr>
      <w:tr w:rsidR="002F194A" w:rsidRPr="004210A5" w:rsidTr="002F194A">
        <w:trPr>
          <w:trHeight w:val="137"/>
        </w:trPr>
        <w:tc>
          <w:tcPr>
            <w:tcW w:w="392"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ind w:firstLine="539"/>
              <w:jc w:val="both"/>
              <w:rPr>
                <w:sz w:val="26"/>
                <w:szCs w:val="26"/>
                <w:lang w:eastAsia="ar-SA"/>
              </w:rPr>
            </w:pPr>
            <w:r>
              <w:rPr>
                <w:sz w:val="26"/>
                <w:szCs w:val="26"/>
                <w:lang w:eastAsia="ar-SA"/>
              </w:rPr>
              <w:t>2</w:t>
            </w:r>
          </w:p>
        </w:tc>
        <w:tc>
          <w:tcPr>
            <w:tcW w:w="1880" w:type="pct"/>
            <w:tcBorders>
              <w:top w:val="single" w:sz="4" w:space="0" w:color="auto"/>
              <w:left w:val="single" w:sz="4" w:space="0" w:color="auto"/>
              <w:right w:val="single" w:sz="4" w:space="0" w:color="auto"/>
            </w:tcBorders>
            <w:vAlign w:val="center"/>
          </w:tcPr>
          <w:p w:rsidR="002F194A" w:rsidRPr="00BF7FAC" w:rsidRDefault="002F194A" w:rsidP="005D5F76">
            <w:pPr>
              <w:widowControl w:val="0"/>
              <w:suppressAutoHyphens/>
              <w:autoSpaceDE w:val="0"/>
              <w:ind w:firstLine="539"/>
              <w:jc w:val="both"/>
              <w:rPr>
                <w:lang w:eastAsia="ar-SA"/>
              </w:rPr>
            </w:pPr>
          </w:p>
        </w:tc>
        <w:tc>
          <w:tcPr>
            <w:tcW w:w="1662" w:type="pct"/>
            <w:tcBorders>
              <w:top w:val="single" w:sz="4" w:space="0" w:color="auto"/>
              <w:left w:val="single" w:sz="4" w:space="0" w:color="auto"/>
              <w:right w:val="single" w:sz="4" w:space="0" w:color="auto"/>
            </w:tcBorders>
            <w:vAlign w:val="center"/>
          </w:tcPr>
          <w:p w:rsidR="002F194A" w:rsidRPr="00BF7FAC" w:rsidRDefault="002F194A" w:rsidP="005D5F76">
            <w:pPr>
              <w:widowControl w:val="0"/>
              <w:suppressAutoHyphens/>
              <w:autoSpaceDE w:val="0"/>
              <w:jc w:val="both"/>
              <w:rPr>
                <w:lang w:eastAsia="ar-SA"/>
              </w:rPr>
            </w:pPr>
          </w:p>
        </w:tc>
        <w:tc>
          <w:tcPr>
            <w:tcW w:w="1066"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jc w:val="both"/>
              <w:rPr>
                <w:sz w:val="26"/>
                <w:szCs w:val="26"/>
                <w:lang w:eastAsia="ar-SA"/>
              </w:rPr>
            </w:pPr>
          </w:p>
        </w:tc>
      </w:tr>
      <w:tr w:rsidR="002F194A" w:rsidRPr="004210A5" w:rsidTr="002F194A">
        <w:trPr>
          <w:trHeight w:val="159"/>
        </w:trPr>
        <w:tc>
          <w:tcPr>
            <w:tcW w:w="392"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ind w:firstLine="539"/>
              <w:jc w:val="both"/>
              <w:rPr>
                <w:sz w:val="26"/>
                <w:szCs w:val="26"/>
                <w:lang w:eastAsia="ar-SA"/>
              </w:rPr>
            </w:pPr>
            <w:r>
              <w:rPr>
                <w:sz w:val="26"/>
                <w:szCs w:val="26"/>
                <w:lang w:eastAsia="ar-SA"/>
              </w:rPr>
              <w:t>3</w:t>
            </w:r>
          </w:p>
        </w:tc>
        <w:tc>
          <w:tcPr>
            <w:tcW w:w="1880" w:type="pct"/>
            <w:tcBorders>
              <w:top w:val="single" w:sz="4" w:space="0" w:color="auto"/>
              <w:left w:val="single" w:sz="4" w:space="0" w:color="auto"/>
              <w:right w:val="single" w:sz="4" w:space="0" w:color="auto"/>
            </w:tcBorders>
            <w:vAlign w:val="center"/>
          </w:tcPr>
          <w:p w:rsidR="002F194A" w:rsidRPr="00AD75F5" w:rsidRDefault="002F194A" w:rsidP="005D5F76">
            <w:pPr>
              <w:widowControl w:val="0"/>
              <w:suppressAutoHyphens/>
              <w:autoSpaceDE w:val="0"/>
              <w:ind w:firstLine="539"/>
              <w:jc w:val="both"/>
              <w:rPr>
                <w:sz w:val="26"/>
                <w:szCs w:val="26"/>
                <w:lang w:eastAsia="ar-SA"/>
              </w:rPr>
            </w:pPr>
          </w:p>
        </w:tc>
        <w:tc>
          <w:tcPr>
            <w:tcW w:w="1662"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rPr>
                <w:sz w:val="26"/>
                <w:szCs w:val="26"/>
                <w:lang w:eastAsia="ar-SA"/>
              </w:rPr>
            </w:pPr>
          </w:p>
        </w:tc>
        <w:tc>
          <w:tcPr>
            <w:tcW w:w="1066" w:type="pct"/>
            <w:tcBorders>
              <w:top w:val="single" w:sz="4" w:space="0" w:color="auto"/>
              <w:left w:val="single" w:sz="4" w:space="0" w:color="auto"/>
              <w:right w:val="single" w:sz="4" w:space="0" w:color="auto"/>
            </w:tcBorders>
            <w:vAlign w:val="center"/>
          </w:tcPr>
          <w:p w:rsidR="002F194A" w:rsidRPr="004210A5" w:rsidRDefault="002F194A" w:rsidP="005D5F76">
            <w:pPr>
              <w:widowControl w:val="0"/>
              <w:suppressAutoHyphens/>
              <w:autoSpaceDE w:val="0"/>
              <w:jc w:val="both"/>
              <w:rPr>
                <w:sz w:val="26"/>
                <w:szCs w:val="26"/>
                <w:lang w:eastAsia="ar-SA"/>
              </w:rPr>
            </w:pPr>
          </w:p>
        </w:tc>
      </w:tr>
      <w:tr w:rsidR="00D01860" w:rsidTr="002F19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rPr>
          <w:trHeight w:val="390"/>
        </w:trPr>
        <w:tc>
          <w:tcPr>
            <w:tcW w:w="3934" w:type="pct"/>
            <w:gridSpan w:val="3"/>
          </w:tcPr>
          <w:p w:rsidR="00D01860" w:rsidRDefault="00D01860" w:rsidP="005D5F76">
            <w:pPr>
              <w:widowControl w:val="0"/>
              <w:suppressAutoHyphens/>
              <w:autoSpaceDE w:val="0"/>
              <w:jc w:val="both"/>
              <w:rPr>
                <w:sz w:val="26"/>
                <w:szCs w:val="26"/>
                <w:lang w:eastAsia="ar-SA"/>
              </w:rPr>
            </w:pPr>
            <w:r>
              <w:rPr>
                <w:sz w:val="26"/>
                <w:szCs w:val="26"/>
                <w:lang w:eastAsia="ar-SA"/>
              </w:rPr>
              <w:t>Всего по программе:</w:t>
            </w:r>
          </w:p>
        </w:tc>
        <w:tc>
          <w:tcPr>
            <w:tcW w:w="1066" w:type="pct"/>
          </w:tcPr>
          <w:p w:rsidR="00D01860" w:rsidRDefault="00D01860" w:rsidP="005D5F76">
            <w:pPr>
              <w:widowControl w:val="0"/>
              <w:suppressAutoHyphens/>
              <w:autoSpaceDE w:val="0"/>
              <w:ind w:left="64" w:firstLine="539"/>
              <w:jc w:val="both"/>
              <w:rPr>
                <w:sz w:val="26"/>
                <w:szCs w:val="26"/>
                <w:lang w:eastAsia="ar-SA"/>
              </w:rPr>
            </w:pPr>
          </w:p>
        </w:tc>
      </w:tr>
    </w:tbl>
    <w:p w:rsidR="00D01860" w:rsidRDefault="00D01860" w:rsidP="002F194A">
      <w:pPr>
        <w:ind w:left="142" w:right="-187" w:firstLine="284"/>
        <w:rPr>
          <w:sz w:val="27"/>
          <w:szCs w:val="27"/>
        </w:rPr>
      </w:pPr>
    </w:p>
    <w:sectPr w:rsidR="00D01860" w:rsidSect="00175D5F">
      <w:headerReference w:type="default" r:id="rId31"/>
      <w:headerReference w:type="first" r:id="rId32"/>
      <w:pgSz w:w="11906" w:h="16838"/>
      <w:pgMar w:top="142" w:right="992" w:bottom="709" w:left="1134"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F71" w:rsidRDefault="00831F71" w:rsidP="00713C1E">
      <w:r>
        <w:separator/>
      </w:r>
    </w:p>
  </w:endnote>
  <w:endnote w:type="continuationSeparator" w:id="0">
    <w:p w:rsidR="00831F71" w:rsidRDefault="00831F71" w:rsidP="00713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Tahoma, Verdana">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F71" w:rsidRDefault="00831F71" w:rsidP="00713C1E">
      <w:r>
        <w:separator/>
      </w:r>
    </w:p>
  </w:footnote>
  <w:footnote w:type="continuationSeparator" w:id="0">
    <w:p w:rsidR="00831F71" w:rsidRDefault="00831F71" w:rsidP="00713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76" w:rsidRPr="00504636" w:rsidRDefault="005D5F76" w:rsidP="00504636">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76" w:rsidRPr="00F74158" w:rsidRDefault="005D5F76" w:rsidP="00F25D18">
    <w:pPr>
      <w:pStyle w:val="af"/>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C09"/>
    <w:multiLevelType w:val="hybridMultilevel"/>
    <w:tmpl w:val="5B926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775F43"/>
    <w:multiLevelType w:val="hybridMultilevel"/>
    <w:tmpl w:val="B8508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A717B"/>
    <w:multiLevelType w:val="hybridMultilevel"/>
    <w:tmpl w:val="6EDEA380"/>
    <w:lvl w:ilvl="0" w:tplc="A7CCC4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D5D47"/>
    <w:multiLevelType w:val="hybridMultilevel"/>
    <w:tmpl w:val="BF4AF6A6"/>
    <w:lvl w:ilvl="0" w:tplc="7E46BB66">
      <w:start w:val="1"/>
      <w:numFmt w:val="decimal"/>
      <w:lvlText w:val="%1."/>
      <w:lvlJc w:val="left"/>
      <w:pPr>
        <w:ind w:left="1637"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
    <w:nsid w:val="1FA4132D"/>
    <w:multiLevelType w:val="hybridMultilevel"/>
    <w:tmpl w:val="AFC47B6C"/>
    <w:lvl w:ilvl="0" w:tplc="4650FA50">
      <w:start w:val="1"/>
      <w:numFmt w:val="bullet"/>
      <w:lvlText w:val="–"/>
      <w:lvlJc w:val="left"/>
      <w:pPr>
        <w:tabs>
          <w:tab w:val="num" w:pos="2000"/>
        </w:tabs>
        <w:ind w:left="2000" w:hanging="360"/>
      </w:pPr>
      <w:rPr>
        <w:rFonts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5">
    <w:nsid w:val="204E0E3B"/>
    <w:multiLevelType w:val="hybridMultilevel"/>
    <w:tmpl w:val="F2401C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16392"/>
    <w:multiLevelType w:val="hybridMultilevel"/>
    <w:tmpl w:val="0F7680BE"/>
    <w:lvl w:ilvl="0" w:tplc="948A01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792351"/>
    <w:multiLevelType w:val="multilevel"/>
    <w:tmpl w:val="27904A10"/>
    <w:lvl w:ilvl="0">
      <w:start w:val="1"/>
      <w:numFmt w:val="decimal"/>
      <w:lvlText w:val="%1."/>
      <w:lvlJc w:val="left"/>
      <w:pPr>
        <w:ind w:left="720" w:hanging="360"/>
      </w:pPr>
      <w:rPr>
        <w:rFonts w:hint="default"/>
      </w:rPr>
    </w:lvl>
    <w:lvl w:ilvl="1">
      <w:start w:val="1"/>
      <w:numFmt w:val="decimal"/>
      <w:isLgl/>
      <w:lvlText w:val="%1.%2."/>
      <w:lvlJc w:val="left"/>
      <w:pPr>
        <w:ind w:left="1252" w:hanging="720"/>
      </w:pPr>
      <w:rPr>
        <w:rFonts w:hint="default"/>
      </w:rPr>
    </w:lvl>
    <w:lvl w:ilvl="2">
      <w:start w:val="2"/>
      <w:numFmt w:val="decimal"/>
      <w:isLgl/>
      <w:lvlText w:val="%1.%2.%3."/>
      <w:lvlJc w:val="left"/>
      <w:pPr>
        <w:ind w:left="1288"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536" w:hanging="1800"/>
      </w:pPr>
      <w:rPr>
        <w:rFonts w:hint="default"/>
      </w:rPr>
    </w:lvl>
  </w:abstractNum>
  <w:abstractNum w:abstractNumId="8">
    <w:nsid w:val="258772F1"/>
    <w:multiLevelType w:val="multilevel"/>
    <w:tmpl w:val="DBBC7E66"/>
    <w:lvl w:ilvl="0">
      <w:start w:val="5"/>
      <w:numFmt w:val="decimal"/>
      <w:lvlText w:val="%1."/>
      <w:lvlJc w:val="left"/>
      <w:pPr>
        <w:ind w:left="36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584" w:hanging="1080"/>
      </w:pPr>
      <w:rPr>
        <w:rFonts w:hint="default"/>
      </w:rPr>
    </w:lvl>
    <w:lvl w:ilvl="4">
      <w:start w:val="1"/>
      <w:numFmt w:val="decimal"/>
      <w:isLgl/>
      <w:lvlText w:val="%1.%2.%3.%4.%5."/>
      <w:lvlJc w:val="left"/>
      <w:pPr>
        <w:ind w:left="1584" w:hanging="1080"/>
      </w:pPr>
      <w:rPr>
        <w:rFonts w:hint="default"/>
      </w:rPr>
    </w:lvl>
    <w:lvl w:ilvl="5">
      <w:start w:val="1"/>
      <w:numFmt w:val="decimal"/>
      <w:isLgl/>
      <w:lvlText w:val="%1.%2.%3.%4.%5.%6."/>
      <w:lvlJc w:val="left"/>
      <w:pPr>
        <w:ind w:left="1944" w:hanging="1440"/>
      </w:pPr>
      <w:rPr>
        <w:rFonts w:hint="default"/>
      </w:rPr>
    </w:lvl>
    <w:lvl w:ilvl="6">
      <w:start w:val="1"/>
      <w:numFmt w:val="decimal"/>
      <w:isLgl/>
      <w:lvlText w:val="%1.%2.%3.%4.%5.%6.%7."/>
      <w:lvlJc w:val="left"/>
      <w:pPr>
        <w:ind w:left="1944" w:hanging="1440"/>
      </w:pPr>
      <w:rPr>
        <w:rFonts w:hint="default"/>
      </w:rPr>
    </w:lvl>
    <w:lvl w:ilvl="7">
      <w:start w:val="1"/>
      <w:numFmt w:val="decimal"/>
      <w:isLgl/>
      <w:lvlText w:val="%1.%2.%3.%4.%5.%6.%7.%8."/>
      <w:lvlJc w:val="left"/>
      <w:pPr>
        <w:ind w:left="2304" w:hanging="1800"/>
      </w:pPr>
      <w:rPr>
        <w:rFonts w:hint="default"/>
      </w:rPr>
    </w:lvl>
    <w:lvl w:ilvl="8">
      <w:start w:val="1"/>
      <w:numFmt w:val="decimal"/>
      <w:isLgl/>
      <w:lvlText w:val="%1.%2.%3.%4.%5.%6.%7.%8.%9."/>
      <w:lvlJc w:val="left"/>
      <w:pPr>
        <w:ind w:left="2304" w:hanging="1800"/>
      </w:pPr>
      <w:rPr>
        <w:rFonts w:hint="default"/>
      </w:rPr>
    </w:lvl>
  </w:abstractNum>
  <w:abstractNum w:abstractNumId="9">
    <w:nsid w:val="27E356E4"/>
    <w:multiLevelType w:val="hybridMultilevel"/>
    <w:tmpl w:val="F5C67736"/>
    <w:lvl w:ilvl="0" w:tplc="E56C17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3026611E"/>
    <w:multiLevelType w:val="hybridMultilevel"/>
    <w:tmpl w:val="86700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C51170"/>
    <w:multiLevelType w:val="hybridMultilevel"/>
    <w:tmpl w:val="84F41FD0"/>
    <w:lvl w:ilvl="0" w:tplc="9816E8EE">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4806EF"/>
    <w:multiLevelType w:val="hybridMultilevel"/>
    <w:tmpl w:val="98D6F724"/>
    <w:lvl w:ilvl="0" w:tplc="6FE29BC6">
      <w:start w:val="201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720465"/>
    <w:multiLevelType w:val="hybridMultilevel"/>
    <w:tmpl w:val="F0E6602E"/>
    <w:lvl w:ilvl="0" w:tplc="D75A38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38B379DC"/>
    <w:multiLevelType w:val="multilevel"/>
    <w:tmpl w:val="721C0AB6"/>
    <w:lvl w:ilvl="0">
      <w:start w:val="1"/>
      <w:numFmt w:val="decimal"/>
      <w:lvlText w:val="%1."/>
      <w:lvlJc w:val="left"/>
      <w:pPr>
        <w:ind w:left="432" w:hanging="432"/>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16">
    <w:nsid w:val="3BA31F83"/>
    <w:multiLevelType w:val="hybridMultilevel"/>
    <w:tmpl w:val="A1B2C1B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nsid w:val="3CFE23A3"/>
    <w:multiLevelType w:val="hybridMultilevel"/>
    <w:tmpl w:val="6B005210"/>
    <w:lvl w:ilvl="0" w:tplc="5CE08D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D9C4C66"/>
    <w:multiLevelType w:val="hybridMultilevel"/>
    <w:tmpl w:val="2EF85D42"/>
    <w:lvl w:ilvl="0" w:tplc="132490B6">
      <w:start w:val="1"/>
      <w:numFmt w:val="decimal"/>
      <w:lvlText w:val="%1."/>
      <w:lvlJc w:val="left"/>
      <w:pPr>
        <w:tabs>
          <w:tab w:val="num" w:pos="737"/>
        </w:tabs>
        <w:ind w:left="0" w:firstLine="737"/>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46AC768F"/>
    <w:multiLevelType w:val="hybridMultilevel"/>
    <w:tmpl w:val="2A0084BC"/>
    <w:lvl w:ilvl="0" w:tplc="09DA4414">
      <w:start w:val="1"/>
      <w:numFmt w:val="upperRoman"/>
      <w:lvlText w:val="%1."/>
      <w:lvlJc w:val="left"/>
      <w:pPr>
        <w:ind w:left="7242" w:hanging="720"/>
      </w:pPr>
      <w:rPr>
        <w:rFonts w:hint="default"/>
      </w:rPr>
    </w:lvl>
    <w:lvl w:ilvl="1" w:tplc="04190019" w:tentative="1">
      <w:start w:val="1"/>
      <w:numFmt w:val="lowerLetter"/>
      <w:lvlText w:val="%2."/>
      <w:lvlJc w:val="left"/>
      <w:pPr>
        <w:ind w:left="7602" w:hanging="360"/>
      </w:pPr>
    </w:lvl>
    <w:lvl w:ilvl="2" w:tplc="0419001B" w:tentative="1">
      <w:start w:val="1"/>
      <w:numFmt w:val="lowerRoman"/>
      <w:lvlText w:val="%3."/>
      <w:lvlJc w:val="right"/>
      <w:pPr>
        <w:ind w:left="8322" w:hanging="180"/>
      </w:pPr>
    </w:lvl>
    <w:lvl w:ilvl="3" w:tplc="0419000F" w:tentative="1">
      <w:start w:val="1"/>
      <w:numFmt w:val="decimal"/>
      <w:lvlText w:val="%4."/>
      <w:lvlJc w:val="left"/>
      <w:pPr>
        <w:ind w:left="9042" w:hanging="360"/>
      </w:pPr>
    </w:lvl>
    <w:lvl w:ilvl="4" w:tplc="04190019" w:tentative="1">
      <w:start w:val="1"/>
      <w:numFmt w:val="lowerLetter"/>
      <w:lvlText w:val="%5."/>
      <w:lvlJc w:val="left"/>
      <w:pPr>
        <w:ind w:left="9762" w:hanging="360"/>
      </w:pPr>
    </w:lvl>
    <w:lvl w:ilvl="5" w:tplc="0419001B" w:tentative="1">
      <w:start w:val="1"/>
      <w:numFmt w:val="lowerRoman"/>
      <w:lvlText w:val="%6."/>
      <w:lvlJc w:val="right"/>
      <w:pPr>
        <w:ind w:left="10482" w:hanging="180"/>
      </w:pPr>
    </w:lvl>
    <w:lvl w:ilvl="6" w:tplc="0419000F" w:tentative="1">
      <w:start w:val="1"/>
      <w:numFmt w:val="decimal"/>
      <w:lvlText w:val="%7."/>
      <w:lvlJc w:val="left"/>
      <w:pPr>
        <w:ind w:left="11202" w:hanging="360"/>
      </w:pPr>
    </w:lvl>
    <w:lvl w:ilvl="7" w:tplc="04190019" w:tentative="1">
      <w:start w:val="1"/>
      <w:numFmt w:val="lowerLetter"/>
      <w:lvlText w:val="%8."/>
      <w:lvlJc w:val="left"/>
      <w:pPr>
        <w:ind w:left="11922" w:hanging="360"/>
      </w:pPr>
    </w:lvl>
    <w:lvl w:ilvl="8" w:tplc="0419001B" w:tentative="1">
      <w:start w:val="1"/>
      <w:numFmt w:val="lowerRoman"/>
      <w:lvlText w:val="%9."/>
      <w:lvlJc w:val="right"/>
      <w:pPr>
        <w:ind w:left="12642" w:hanging="180"/>
      </w:pPr>
    </w:lvl>
  </w:abstractNum>
  <w:abstractNum w:abstractNumId="20">
    <w:nsid w:val="47A25EE1"/>
    <w:multiLevelType w:val="hybridMultilevel"/>
    <w:tmpl w:val="8294112C"/>
    <w:lvl w:ilvl="0" w:tplc="0B365D2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AC9391B"/>
    <w:multiLevelType w:val="hybridMultilevel"/>
    <w:tmpl w:val="B33C9BB2"/>
    <w:lvl w:ilvl="0" w:tplc="C6FE7CC2">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5035491F"/>
    <w:multiLevelType w:val="hybridMultilevel"/>
    <w:tmpl w:val="E1D08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536B688B"/>
    <w:multiLevelType w:val="multilevel"/>
    <w:tmpl w:val="5CD0FED8"/>
    <w:lvl w:ilvl="0">
      <w:start w:val="1"/>
      <w:numFmt w:val="decimal"/>
      <w:lvlText w:val="%1."/>
      <w:lvlJc w:val="left"/>
      <w:pPr>
        <w:tabs>
          <w:tab w:val="num" w:pos="1871"/>
        </w:tabs>
        <w:ind w:left="1871" w:hanging="1020"/>
      </w:pPr>
      <w:rPr>
        <w:rFonts w:ascii="Times New Roman" w:eastAsia="Times New Roman" w:hAnsi="Times New Roman" w:cs="Times New Roman"/>
      </w:rPr>
    </w:lvl>
    <w:lvl w:ilvl="1">
      <w:start w:val="2"/>
      <w:numFmt w:val="decimal"/>
      <w:isLgl/>
      <w:lvlText w:val="%1.%2."/>
      <w:lvlJc w:val="left"/>
      <w:pPr>
        <w:ind w:left="2261" w:hanging="1410"/>
      </w:pPr>
      <w:rPr>
        <w:rFonts w:hint="default"/>
      </w:rPr>
    </w:lvl>
    <w:lvl w:ilvl="2">
      <w:start w:val="1"/>
      <w:numFmt w:val="decimal"/>
      <w:isLgl/>
      <w:lvlText w:val="%1.%2.%3."/>
      <w:lvlJc w:val="left"/>
      <w:pPr>
        <w:ind w:left="2261" w:hanging="1410"/>
      </w:pPr>
      <w:rPr>
        <w:rFonts w:hint="default"/>
      </w:rPr>
    </w:lvl>
    <w:lvl w:ilvl="3">
      <w:start w:val="1"/>
      <w:numFmt w:val="decimal"/>
      <w:isLgl/>
      <w:lvlText w:val="%1.%2.%3.%4."/>
      <w:lvlJc w:val="left"/>
      <w:pPr>
        <w:ind w:left="2261" w:hanging="1410"/>
      </w:pPr>
      <w:rPr>
        <w:rFonts w:hint="default"/>
      </w:rPr>
    </w:lvl>
    <w:lvl w:ilvl="4">
      <w:start w:val="1"/>
      <w:numFmt w:val="decimal"/>
      <w:isLgl/>
      <w:lvlText w:val="%1.%2.%3.%4.%5."/>
      <w:lvlJc w:val="left"/>
      <w:pPr>
        <w:ind w:left="2261" w:hanging="141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4">
    <w:nsid w:val="555D1AC2"/>
    <w:multiLevelType w:val="multilevel"/>
    <w:tmpl w:val="27904A10"/>
    <w:lvl w:ilvl="0">
      <w:start w:val="1"/>
      <w:numFmt w:val="decimal"/>
      <w:lvlText w:val="%1."/>
      <w:lvlJc w:val="left"/>
      <w:pPr>
        <w:ind w:left="720" w:hanging="360"/>
      </w:pPr>
      <w:rPr>
        <w:rFonts w:hint="default"/>
      </w:rPr>
    </w:lvl>
    <w:lvl w:ilvl="1">
      <w:start w:val="1"/>
      <w:numFmt w:val="decimal"/>
      <w:isLgl/>
      <w:lvlText w:val="%1.%2."/>
      <w:lvlJc w:val="left"/>
      <w:pPr>
        <w:ind w:left="1252" w:hanging="72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956" w:hanging="108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660" w:hanging="144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364" w:hanging="1800"/>
      </w:pPr>
      <w:rPr>
        <w:rFonts w:hint="default"/>
      </w:rPr>
    </w:lvl>
    <w:lvl w:ilvl="8">
      <w:start w:val="1"/>
      <w:numFmt w:val="decimal"/>
      <w:isLgl/>
      <w:lvlText w:val="%1.%2.%3.%4.%5.%6.%7.%8.%9."/>
      <w:lvlJc w:val="left"/>
      <w:pPr>
        <w:ind w:left="3536" w:hanging="1800"/>
      </w:pPr>
      <w:rPr>
        <w:rFonts w:hint="default"/>
      </w:rPr>
    </w:lvl>
  </w:abstractNum>
  <w:abstractNum w:abstractNumId="25">
    <w:nsid w:val="5A7B5FBA"/>
    <w:multiLevelType w:val="multilevel"/>
    <w:tmpl w:val="5B262956"/>
    <w:lvl w:ilvl="0">
      <w:start w:val="1"/>
      <w:numFmt w:val="decimal"/>
      <w:lvlText w:val="%1."/>
      <w:lvlJc w:val="left"/>
      <w:pPr>
        <w:ind w:left="504" w:hanging="504"/>
      </w:pPr>
      <w:rPr>
        <w:rFonts w:ascii="Times New Roman" w:hAnsi="Times New Roman" w:cs="Times New Roman" w:hint="default"/>
        <w:sz w:val="26"/>
        <w:szCs w:val="26"/>
      </w:rPr>
    </w:lvl>
    <w:lvl w:ilvl="1">
      <w:start w:val="1"/>
      <w:numFmt w:val="decimal"/>
      <w:lvlText w:val="%1.%2."/>
      <w:lvlJc w:val="left"/>
      <w:pPr>
        <w:ind w:left="720" w:hanging="720"/>
      </w:pPr>
      <w:rPr>
        <w:rFonts w:ascii="Times New Roman" w:hAnsi="Times New Roman" w:cs="Times New Roman" w:hint="default"/>
        <w:b w:val="0"/>
        <w:color w:val="auto"/>
        <w:sz w:val="26"/>
        <w:szCs w:val="2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C6845DC"/>
    <w:multiLevelType w:val="hybridMultilevel"/>
    <w:tmpl w:val="0F7680BE"/>
    <w:lvl w:ilvl="0" w:tplc="948A01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9D33AF"/>
    <w:multiLevelType w:val="hybridMultilevel"/>
    <w:tmpl w:val="958C80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E104B02"/>
    <w:multiLevelType w:val="hybridMultilevel"/>
    <w:tmpl w:val="C182110C"/>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639F26D8"/>
    <w:multiLevelType w:val="hybridMultilevel"/>
    <w:tmpl w:val="F19EC7F8"/>
    <w:lvl w:ilvl="0" w:tplc="3F006F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40A1353"/>
    <w:multiLevelType w:val="hybridMultilevel"/>
    <w:tmpl w:val="920698AC"/>
    <w:lvl w:ilvl="0" w:tplc="451A7A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5344454"/>
    <w:multiLevelType w:val="multilevel"/>
    <w:tmpl w:val="5EBE21F8"/>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2">
    <w:nsid w:val="68FB3545"/>
    <w:multiLevelType w:val="hybridMultilevel"/>
    <w:tmpl w:val="F19482E4"/>
    <w:lvl w:ilvl="0" w:tplc="0419000F">
      <w:start w:val="4"/>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33">
    <w:nsid w:val="6B461DD7"/>
    <w:multiLevelType w:val="multilevel"/>
    <w:tmpl w:val="0AFA8F22"/>
    <w:lvl w:ilvl="0">
      <w:start w:val="1"/>
      <w:numFmt w:val="decimal"/>
      <w:lvlText w:val="%1."/>
      <w:lvlJc w:val="left"/>
      <w:pPr>
        <w:tabs>
          <w:tab w:val="num" w:pos="794"/>
        </w:tabs>
        <w:ind w:left="907" w:hanging="17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4">
    <w:nsid w:val="6BA7290B"/>
    <w:multiLevelType w:val="hybridMultilevel"/>
    <w:tmpl w:val="3FE6D178"/>
    <w:lvl w:ilvl="0" w:tplc="509E1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nsid w:val="722A7C29"/>
    <w:multiLevelType w:val="hybridMultilevel"/>
    <w:tmpl w:val="0F7680BE"/>
    <w:lvl w:ilvl="0" w:tplc="948A0174">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B72260"/>
    <w:multiLevelType w:val="hybridMultilevel"/>
    <w:tmpl w:val="BF2A297E"/>
    <w:lvl w:ilvl="0" w:tplc="0419000F">
      <w:start w:val="1"/>
      <w:numFmt w:val="decimal"/>
      <w:lvlText w:val="%1."/>
      <w:lvlJc w:val="left"/>
      <w:pPr>
        <w:ind w:left="4047" w:hanging="360"/>
      </w:pPr>
      <w:rPr>
        <w:rFonts w:hint="default"/>
      </w:rPr>
    </w:lvl>
    <w:lvl w:ilvl="1" w:tplc="04190019" w:tentative="1">
      <w:start w:val="1"/>
      <w:numFmt w:val="lowerLetter"/>
      <w:lvlText w:val="%2."/>
      <w:lvlJc w:val="left"/>
      <w:pPr>
        <w:ind w:left="4767" w:hanging="360"/>
      </w:pPr>
    </w:lvl>
    <w:lvl w:ilvl="2" w:tplc="0419001B" w:tentative="1">
      <w:start w:val="1"/>
      <w:numFmt w:val="lowerRoman"/>
      <w:lvlText w:val="%3."/>
      <w:lvlJc w:val="right"/>
      <w:pPr>
        <w:ind w:left="5487" w:hanging="180"/>
      </w:pPr>
    </w:lvl>
    <w:lvl w:ilvl="3" w:tplc="0419000F" w:tentative="1">
      <w:start w:val="1"/>
      <w:numFmt w:val="decimal"/>
      <w:lvlText w:val="%4."/>
      <w:lvlJc w:val="left"/>
      <w:pPr>
        <w:ind w:left="6207" w:hanging="360"/>
      </w:pPr>
    </w:lvl>
    <w:lvl w:ilvl="4" w:tplc="04190019" w:tentative="1">
      <w:start w:val="1"/>
      <w:numFmt w:val="lowerLetter"/>
      <w:lvlText w:val="%5."/>
      <w:lvlJc w:val="left"/>
      <w:pPr>
        <w:ind w:left="6927" w:hanging="360"/>
      </w:pPr>
    </w:lvl>
    <w:lvl w:ilvl="5" w:tplc="0419001B" w:tentative="1">
      <w:start w:val="1"/>
      <w:numFmt w:val="lowerRoman"/>
      <w:lvlText w:val="%6."/>
      <w:lvlJc w:val="right"/>
      <w:pPr>
        <w:ind w:left="7647" w:hanging="180"/>
      </w:pPr>
    </w:lvl>
    <w:lvl w:ilvl="6" w:tplc="0419000F" w:tentative="1">
      <w:start w:val="1"/>
      <w:numFmt w:val="decimal"/>
      <w:lvlText w:val="%7."/>
      <w:lvlJc w:val="left"/>
      <w:pPr>
        <w:ind w:left="8367" w:hanging="360"/>
      </w:pPr>
    </w:lvl>
    <w:lvl w:ilvl="7" w:tplc="04190019" w:tentative="1">
      <w:start w:val="1"/>
      <w:numFmt w:val="lowerLetter"/>
      <w:lvlText w:val="%8."/>
      <w:lvlJc w:val="left"/>
      <w:pPr>
        <w:ind w:left="9087" w:hanging="360"/>
      </w:pPr>
    </w:lvl>
    <w:lvl w:ilvl="8" w:tplc="0419001B" w:tentative="1">
      <w:start w:val="1"/>
      <w:numFmt w:val="lowerRoman"/>
      <w:lvlText w:val="%9."/>
      <w:lvlJc w:val="right"/>
      <w:pPr>
        <w:ind w:left="9807" w:hanging="180"/>
      </w:pPr>
    </w:lvl>
  </w:abstractNum>
  <w:abstractNum w:abstractNumId="37">
    <w:nsid w:val="76882393"/>
    <w:multiLevelType w:val="hybridMultilevel"/>
    <w:tmpl w:val="CEDA3A3A"/>
    <w:lvl w:ilvl="0" w:tplc="5D6EC76A">
      <w:start w:val="1"/>
      <w:numFmt w:val="decimal"/>
      <w:lvlText w:val="%1."/>
      <w:lvlJc w:val="left"/>
      <w:pPr>
        <w:tabs>
          <w:tab w:val="num" w:pos="794"/>
        </w:tabs>
        <w:ind w:left="794" w:hanging="57"/>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8">
    <w:nsid w:val="795216D7"/>
    <w:multiLevelType w:val="multilevel"/>
    <w:tmpl w:val="A52C016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C425263"/>
    <w:multiLevelType w:val="multilevel"/>
    <w:tmpl w:val="BF329632"/>
    <w:lvl w:ilvl="0">
      <w:start w:val="1"/>
      <w:numFmt w:val="decimal"/>
      <w:lvlText w:val="%1."/>
      <w:lvlJc w:val="left"/>
      <w:pPr>
        <w:ind w:left="450" w:hanging="45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40">
    <w:nsid w:val="7F360AAF"/>
    <w:multiLevelType w:val="multilevel"/>
    <w:tmpl w:val="06C035EC"/>
    <w:lvl w:ilvl="0">
      <w:start w:val="1"/>
      <w:numFmt w:val="decimal"/>
      <w:lvlText w:val="%1."/>
      <w:lvlJc w:val="left"/>
      <w:pPr>
        <w:tabs>
          <w:tab w:val="num" w:pos="1800"/>
        </w:tabs>
        <w:ind w:left="1800" w:hanging="10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9"/>
  </w:num>
  <w:num w:numId="2">
    <w:abstractNumId w:val="36"/>
  </w:num>
  <w:num w:numId="3">
    <w:abstractNumId w:val="30"/>
  </w:num>
  <w:num w:numId="4">
    <w:abstractNumId w:val="14"/>
  </w:num>
  <w:num w:numId="5">
    <w:abstractNumId w:val="0"/>
  </w:num>
  <w:num w:numId="6">
    <w:abstractNumId w:val="13"/>
  </w:num>
  <w:num w:numId="7">
    <w:abstractNumId w:val="16"/>
  </w:num>
  <w:num w:numId="8">
    <w:abstractNumId w:val="1"/>
  </w:num>
  <w:num w:numId="9">
    <w:abstractNumId w:val="11"/>
  </w:num>
  <w:num w:numId="10">
    <w:abstractNumId w:val="24"/>
  </w:num>
  <w:num w:numId="11">
    <w:abstractNumId w:val="10"/>
  </w:num>
  <w:num w:numId="12">
    <w:abstractNumId w:val="20"/>
  </w:num>
  <w:num w:numId="13">
    <w:abstractNumId w:val="37"/>
  </w:num>
  <w:num w:numId="14">
    <w:abstractNumId w:val="31"/>
  </w:num>
  <w:num w:numId="15">
    <w:abstractNumId w:val="33"/>
  </w:num>
  <w:num w:numId="16">
    <w:abstractNumId w:val="18"/>
  </w:num>
  <w:num w:numId="17">
    <w:abstractNumId w:val="40"/>
  </w:num>
  <w:num w:numId="18">
    <w:abstractNumId w:val="21"/>
  </w:num>
  <w:num w:numId="19">
    <w:abstractNumId w:val="23"/>
  </w:num>
  <w:num w:numId="20">
    <w:abstractNumId w:val="28"/>
  </w:num>
  <w:num w:numId="21">
    <w:abstractNumId w:val="38"/>
  </w:num>
  <w:num w:numId="22">
    <w:abstractNumId w:val="39"/>
  </w:num>
  <w:num w:numId="23">
    <w:abstractNumId w:val="15"/>
  </w:num>
  <w:num w:numId="24">
    <w:abstractNumId w:val="2"/>
  </w:num>
  <w:num w:numId="25">
    <w:abstractNumId w:val="12"/>
  </w:num>
  <w:num w:numId="26">
    <w:abstractNumId w:val="4"/>
  </w:num>
  <w:num w:numId="27">
    <w:abstractNumId w:val="19"/>
  </w:num>
  <w:num w:numId="28">
    <w:abstractNumId w:val="34"/>
  </w:num>
  <w:num w:numId="29">
    <w:abstractNumId w:val="17"/>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9"/>
  </w:num>
  <w:num w:numId="34">
    <w:abstractNumId w:val="7"/>
  </w:num>
  <w:num w:numId="35">
    <w:abstractNumId w:val="26"/>
  </w:num>
  <w:num w:numId="36">
    <w:abstractNumId w:val="6"/>
  </w:num>
  <w:num w:numId="37">
    <w:abstractNumId w:val="35"/>
  </w:num>
  <w:num w:numId="38">
    <w:abstractNumId w:val="3"/>
  </w:num>
  <w:num w:numId="39">
    <w:abstractNumId w:val="32"/>
  </w:num>
  <w:num w:numId="40">
    <w:abstractNumId w:val="22"/>
  </w:num>
  <w:num w:numId="41">
    <w:abstractNumId w:val="25"/>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autoHyphenation/>
  <w:drawingGridHorizontalSpacing w:val="120"/>
  <w:displayHorizontalDrawingGridEvery w:val="2"/>
  <w:characterSpacingControl w:val="doNotCompress"/>
  <w:footnotePr>
    <w:footnote w:id="-1"/>
    <w:footnote w:id="0"/>
  </w:footnotePr>
  <w:endnotePr>
    <w:endnote w:id="-1"/>
    <w:endnote w:id="0"/>
  </w:endnotePr>
  <w:compat/>
  <w:rsids>
    <w:rsidRoot w:val="00A720FD"/>
    <w:rsid w:val="000013BA"/>
    <w:rsid w:val="00002756"/>
    <w:rsid w:val="000027FE"/>
    <w:rsid w:val="00003015"/>
    <w:rsid w:val="00003A3C"/>
    <w:rsid w:val="00003FFA"/>
    <w:rsid w:val="00010A7B"/>
    <w:rsid w:val="000114A3"/>
    <w:rsid w:val="0001221A"/>
    <w:rsid w:val="00014005"/>
    <w:rsid w:val="0001541D"/>
    <w:rsid w:val="00016957"/>
    <w:rsid w:val="00020081"/>
    <w:rsid w:val="000206B9"/>
    <w:rsid w:val="0002478F"/>
    <w:rsid w:val="000262DE"/>
    <w:rsid w:val="0002699B"/>
    <w:rsid w:val="00030228"/>
    <w:rsid w:val="0003195E"/>
    <w:rsid w:val="000326C5"/>
    <w:rsid w:val="00034033"/>
    <w:rsid w:val="00034352"/>
    <w:rsid w:val="00037ADE"/>
    <w:rsid w:val="00045C68"/>
    <w:rsid w:val="000464A9"/>
    <w:rsid w:val="00047B93"/>
    <w:rsid w:val="00047F70"/>
    <w:rsid w:val="000521CD"/>
    <w:rsid w:val="00052732"/>
    <w:rsid w:val="00053495"/>
    <w:rsid w:val="00053A9C"/>
    <w:rsid w:val="00055A52"/>
    <w:rsid w:val="0006569A"/>
    <w:rsid w:val="0007146E"/>
    <w:rsid w:val="000751BF"/>
    <w:rsid w:val="000765FB"/>
    <w:rsid w:val="000767A3"/>
    <w:rsid w:val="00076A5D"/>
    <w:rsid w:val="00080127"/>
    <w:rsid w:val="00080F23"/>
    <w:rsid w:val="00082594"/>
    <w:rsid w:val="000858DC"/>
    <w:rsid w:val="000866C2"/>
    <w:rsid w:val="000867E5"/>
    <w:rsid w:val="00086AA8"/>
    <w:rsid w:val="0009114D"/>
    <w:rsid w:val="00091BE5"/>
    <w:rsid w:val="000932C6"/>
    <w:rsid w:val="00094DB4"/>
    <w:rsid w:val="00096BA9"/>
    <w:rsid w:val="00096CB1"/>
    <w:rsid w:val="000A0E52"/>
    <w:rsid w:val="000A1BF5"/>
    <w:rsid w:val="000A553F"/>
    <w:rsid w:val="000B15AA"/>
    <w:rsid w:val="000B20B9"/>
    <w:rsid w:val="000B2C2E"/>
    <w:rsid w:val="000B2C7D"/>
    <w:rsid w:val="000B34F1"/>
    <w:rsid w:val="000B35AF"/>
    <w:rsid w:val="000B5F0D"/>
    <w:rsid w:val="000C2F71"/>
    <w:rsid w:val="000C4058"/>
    <w:rsid w:val="000C5C3E"/>
    <w:rsid w:val="000C68CA"/>
    <w:rsid w:val="000C698F"/>
    <w:rsid w:val="000C6F98"/>
    <w:rsid w:val="000D6302"/>
    <w:rsid w:val="000D6640"/>
    <w:rsid w:val="000D6DDE"/>
    <w:rsid w:val="000D7154"/>
    <w:rsid w:val="000E2665"/>
    <w:rsid w:val="000E2830"/>
    <w:rsid w:val="000E2CE6"/>
    <w:rsid w:val="000E438B"/>
    <w:rsid w:val="000E7CF9"/>
    <w:rsid w:val="000E7EB2"/>
    <w:rsid w:val="000F0507"/>
    <w:rsid w:val="000F093D"/>
    <w:rsid w:val="000F1018"/>
    <w:rsid w:val="000F2019"/>
    <w:rsid w:val="000F2221"/>
    <w:rsid w:val="000F2ECE"/>
    <w:rsid w:val="000F3195"/>
    <w:rsid w:val="000F3712"/>
    <w:rsid w:val="000F6F60"/>
    <w:rsid w:val="000F7BC9"/>
    <w:rsid w:val="00100E51"/>
    <w:rsid w:val="001016AD"/>
    <w:rsid w:val="00102771"/>
    <w:rsid w:val="00102838"/>
    <w:rsid w:val="001045BA"/>
    <w:rsid w:val="00106AA4"/>
    <w:rsid w:val="0011006F"/>
    <w:rsid w:val="00112C41"/>
    <w:rsid w:val="0011718E"/>
    <w:rsid w:val="00120F46"/>
    <w:rsid w:val="001217CB"/>
    <w:rsid w:val="00122821"/>
    <w:rsid w:val="00123B68"/>
    <w:rsid w:val="00123CED"/>
    <w:rsid w:val="001240F7"/>
    <w:rsid w:val="00124860"/>
    <w:rsid w:val="0012656C"/>
    <w:rsid w:val="001269C8"/>
    <w:rsid w:val="00126A7C"/>
    <w:rsid w:val="00126BA2"/>
    <w:rsid w:val="0012780C"/>
    <w:rsid w:val="00127C90"/>
    <w:rsid w:val="001306CF"/>
    <w:rsid w:val="00130798"/>
    <w:rsid w:val="00131136"/>
    <w:rsid w:val="00132CE7"/>
    <w:rsid w:val="00134B00"/>
    <w:rsid w:val="00134BDE"/>
    <w:rsid w:val="00135BE4"/>
    <w:rsid w:val="00136308"/>
    <w:rsid w:val="00136C3D"/>
    <w:rsid w:val="00136F7E"/>
    <w:rsid w:val="00137475"/>
    <w:rsid w:val="00141F5A"/>
    <w:rsid w:val="00141FE7"/>
    <w:rsid w:val="001430D4"/>
    <w:rsid w:val="00143DD3"/>
    <w:rsid w:val="001444EA"/>
    <w:rsid w:val="00144D7A"/>
    <w:rsid w:val="00145232"/>
    <w:rsid w:val="001452B9"/>
    <w:rsid w:val="00146317"/>
    <w:rsid w:val="001473BC"/>
    <w:rsid w:val="00147BF8"/>
    <w:rsid w:val="00151A2A"/>
    <w:rsid w:val="00152903"/>
    <w:rsid w:val="00155489"/>
    <w:rsid w:val="00156B35"/>
    <w:rsid w:val="0015788E"/>
    <w:rsid w:val="00161FF9"/>
    <w:rsid w:val="001622CA"/>
    <w:rsid w:val="00162427"/>
    <w:rsid w:val="00163085"/>
    <w:rsid w:val="0016400D"/>
    <w:rsid w:val="0016467B"/>
    <w:rsid w:val="00166153"/>
    <w:rsid w:val="00166291"/>
    <w:rsid w:val="00166958"/>
    <w:rsid w:val="00166B8D"/>
    <w:rsid w:val="00166DFF"/>
    <w:rsid w:val="001708CF"/>
    <w:rsid w:val="00170E0F"/>
    <w:rsid w:val="001745F2"/>
    <w:rsid w:val="00175982"/>
    <w:rsid w:val="00175D5F"/>
    <w:rsid w:val="00176779"/>
    <w:rsid w:val="00180AEF"/>
    <w:rsid w:val="001818DC"/>
    <w:rsid w:val="0018197C"/>
    <w:rsid w:val="00182823"/>
    <w:rsid w:val="00185578"/>
    <w:rsid w:val="00186543"/>
    <w:rsid w:val="001914FC"/>
    <w:rsid w:val="00191574"/>
    <w:rsid w:val="00191D66"/>
    <w:rsid w:val="00192837"/>
    <w:rsid w:val="00193B08"/>
    <w:rsid w:val="0019560E"/>
    <w:rsid w:val="001A0DD5"/>
    <w:rsid w:val="001A3888"/>
    <w:rsid w:val="001A3C0E"/>
    <w:rsid w:val="001B2D09"/>
    <w:rsid w:val="001B4E6C"/>
    <w:rsid w:val="001B5099"/>
    <w:rsid w:val="001B5163"/>
    <w:rsid w:val="001B6636"/>
    <w:rsid w:val="001B6F73"/>
    <w:rsid w:val="001B7748"/>
    <w:rsid w:val="001B7F48"/>
    <w:rsid w:val="001C114D"/>
    <w:rsid w:val="001C6821"/>
    <w:rsid w:val="001C6CA5"/>
    <w:rsid w:val="001C7820"/>
    <w:rsid w:val="001D0F3D"/>
    <w:rsid w:val="001D29BE"/>
    <w:rsid w:val="001D3C19"/>
    <w:rsid w:val="001D40DF"/>
    <w:rsid w:val="001E087C"/>
    <w:rsid w:val="001E223C"/>
    <w:rsid w:val="001E2F98"/>
    <w:rsid w:val="001E31E6"/>
    <w:rsid w:val="001E3BB4"/>
    <w:rsid w:val="001E4BC1"/>
    <w:rsid w:val="001E68B8"/>
    <w:rsid w:val="001E7663"/>
    <w:rsid w:val="001E7ACE"/>
    <w:rsid w:val="001F28EC"/>
    <w:rsid w:val="001F381A"/>
    <w:rsid w:val="001F4B92"/>
    <w:rsid w:val="001F5139"/>
    <w:rsid w:val="001F70AD"/>
    <w:rsid w:val="001F7A7B"/>
    <w:rsid w:val="001F7EAA"/>
    <w:rsid w:val="002017EB"/>
    <w:rsid w:val="002039B1"/>
    <w:rsid w:val="00203EB9"/>
    <w:rsid w:val="002047F6"/>
    <w:rsid w:val="00206D5B"/>
    <w:rsid w:val="0020785F"/>
    <w:rsid w:val="00207CA6"/>
    <w:rsid w:val="00210E4A"/>
    <w:rsid w:val="00212466"/>
    <w:rsid w:val="00214601"/>
    <w:rsid w:val="00214BA3"/>
    <w:rsid w:val="0021635C"/>
    <w:rsid w:val="00222047"/>
    <w:rsid w:val="00222CAC"/>
    <w:rsid w:val="00222D91"/>
    <w:rsid w:val="00224BBB"/>
    <w:rsid w:val="00224BFE"/>
    <w:rsid w:val="00226D07"/>
    <w:rsid w:val="00227DC5"/>
    <w:rsid w:val="0023227C"/>
    <w:rsid w:val="00234F86"/>
    <w:rsid w:val="00240411"/>
    <w:rsid w:val="00242719"/>
    <w:rsid w:val="00245303"/>
    <w:rsid w:val="00245DBF"/>
    <w:rsid w:val="00247123"/>
    <w:rsid w:val="002472B3"/>
    <w:rsid w:val="00250255"/>
    <w:rsid w:val="002511EC"/>
    <w:rsid w:val="00251D96"/>
    <w:rsid w:val="00252908"/>
    <w:rsid w:val="00252926"/>
    <w:rsid w:val="00252DCB"/>
    <w:rsid w:val="002534C9"/>
    <w:rsid w:val="002536EE"/>
    <w:rsid w:val="00255688"/>
    <w:rsid w:val="00256892"/>
    <w:rsid w:val="00256D0A"/>
    <w:rsid w:val="002601A9"/>
    <w:rsid w:val="00260453"/>
    <w:rsid w:val="00262E89"/>
    <w:rsid w:val="00263B1F"/>
    <w:rsid w:val="00266BAB"/>
    <w:rsid w:val="0026778A"/>
    <w:rsid w:val="00271326"/>
    <w:rsid w:val="00272C90"/>
    <w:rsid w:val="002741B5"/>
    <w:rsid w:val="00274D5D"/>
    <w:rsid w:val="00275726"/>
    <w:rsid w:val="0027624B"/>
    <w:rsid w:val="002766C5"/>
    <w:rsid w:val="00281891"/>
    <w:rsid w:val="00283BCC"/>
    <w:rsid w:val="00286B74"/>
    <w:rsid w:val="0028726D"/>
    <w:rsid w:val="00287897"/>
    <w:rsid w:val="00287FAE"/>
    <w:rsid w:val="00292397"/>
    <w:rsid w:val="002948A3"/>
    <w:rsid w:val="0029589C"/>
    <w:rsid w:val="002A2328"/>
    <w:rsid w:val="002A3E1D"/>
    <w:rsid w:val="002A75C2"/>
    <w:rsid w:val="002A7C77"/>
    <w:rsid w:val="002B0DEC"/>
    <w:rsid w:val="002B1958"/>
    <w:rsid w:val="002B662A"/>
    <w:rsid w:val="002B6786"/>
    <w:rsid w:val="002C0186"/>
    <w:rsid w:val="002C33F2"/>
    <w:rsid w:val="002C3494"/>
    <w:rsid w:val="002C54D4"/>
    <w:rsid w:val="002C5856"/>
    <w:rsid w:val="002C7C46"/>
    <w:rsid w:val="002C7DFF"/>
    <w:rsid w:val="002C7FF6"/>
    <w:rsid w:val="002D0520"/>
    <w:rsid w:val="002D056E"/>
    <w:rsid w:val="002D0D80"/>
    <w:rsid w:val="002D159E"/>
    <w:rsid w:val="002D1A66"/>
    <w:rsid w:val="002D2B20"/>
    <w:rsid w:val="002D2F0B"/>
    <w:rsid w:val="002D365B"/>
    <w:rsid w:val="002D3D58"/>
    <w:rsid w:val="002D475A"/>
    <w:rsid w:val="002D5BA3"/>
    <w:rsid w:val="002D5DE1"/>
    <w:rsid w:val="002D71EF"/>
    <w:rsid w:val="002D7E77"/>
    <w:rsid w:val="002E16AE"/>
    <w:rsid w:val="002E2D68"/>
    <w:rsid w:val="002E3384"/>
    <w:rsid w:val="002E43DB"/>
    <w:rsid w:val="002E49D5"/>
    <w:rsid w:val="002F127D"/>
    <w:rsid w:val="002F1321"/>
    <w:rsid w:val="002F14AC"/>
    <w:rsid w:val="002F1867"/>
    <w:rsid w:val="002F194A"/>
    <w:rsid w:val="002F3867"/>
    <w:rsid w:val="002F3B71"/>
    <w:rsid w:val="002F525F"/>
    <w:rsid w:val="002F5DDD"/>
    <w:rsid w:val="002F7810"/>
    <w:rsid w:val="003009F0"/>
    <w:rsid w:val="00302F9C"/>
    <w:rsid w:val="003034F9"/>
    <w:rsid w:val="003043DE"/>
    <w:rsid w:val="003050ED"/>
    <w:rsid w:val="0030560E"/>
    <w:rsid w:val="00305B4C"/>
    <w:rsid w:val="00313398"/>
    <w:rsid w:val="00313DD4"/>
    <w:rsid w:val="003153DB"/>
    <w:rsid w:val="00316202"/>
    <w:rsid w:val="003202FC"/>
    <w:rsid w:val="00320523"/>
    <w:rsid w:val="00320942"/>
    <w:rsid w:val="003210D0"/>
    <w:rsid w:val="00321380"/>
    <w:rsid w:val="003214CA"/>
    <w:rsid w:val="0032243F"/>
    <w:rsid w:val="003239EC"/>
    <w:rsid w:val="00326306"/>
    <w:rsid w:val="00326852"/>
    <w:rsid w:val="00330EA2"/>
    <w:rsid w:val="003322E9"/>
    <w:rsid w:val="00332C58"/>
    <w:rsid w:val="00333C0B"/>
    <w:rsid w:val="00334D4B"/>
    <w:rsid w:val="003371CE"/>
    <w:rsid w:val="003402BA"/>
    <w:rsid w:val="00343EBF"/>
    <w:rsid w:val="0034459D"/>
    <w:rsid w:val="00346CBC"/>
    <w:rsid w:val="00346DAD"/>
    <w:rsid w:val="00351DC0"/>
    <w:rsid w:val="0035209F"/>
    <w:rsid w:val="00352A02"/>
    <w:rsid w:val="00354F44"/>
    <w:rsid w:val="003561F6"/>
    <w:rsid w:val="00362EAD"/>
    <w:rsid w:val="00362F05"/>
    <w:rsid w:val="00363A79"/>
    <w:rsid w:val="00363F6F"/>
    <w:rsid w:val="003650BD"/>
    <w:rsid w:val="00365520"/>
    <w:rsid w:val="003655BB"/>
    <w:rsid w:val="00366743"/>
    <w:rsid w:val="00372256"/>
    <w:rsid w:val="00373A87"/>
    <w:rsid w:val="00377711"/>
    <w:rsid w:val="00377C6F"/>
    <w:rsid w:val="00386BCD"/>
    <w:rsid w:val="003873F9"/>
    <w:rsid w:val="00393D48"/>
    <w:rsid w:val="003945C6"/>
    <w:rsid w:val="00394C3E"/>
    <w:rsid w:val="00396129"/>
    <w:rsid w:val="003974EB"/>
    <w:rsid w:val="003A092C"/>
    <w:rsid w:val="003A2FA2"/>
    <w:rsid w:val="003A37C3"/>
    <w:rsid w:val="003A39CD"/>
    <w:rsid w:val="003A53CD"/>
    <w:rsid w:val="003A5822"/>
    <w:rsid w:val="003A5DFB"/>
    <w:rsid w:val="003A5F7B"/>
    <w:rsid w:val="003A6F9C"/>
    <w:rsid w:val="003B1987"/>
    <w:rsid w:val="003B494D"/>
    <w:rsid w:val="003B640E"/>
    <w:rsid w:val="003B6DFD"/>
    <w:rsid w:val="003C0017"/>
    <w:rsid w:val="003C18EA"/>
    <w:rsid w:val="003C3985"/>
    <w:rsid w:val="003C4489"/>
    <w:rsid w:val="003C4B50"/>
    <w:rsid w:val="003C5013"/>
    <w:rsid w:val="003C68F6"/>
    <w:rsid w:val="003C7B94"/>
    <w:rsid w:val="003D0602"/>
    <w:rsid w:val="003D0D6F"/>
    <w:rsid w:val="003D147A"/>
    <w:rsid w:val="003D20D0"/>
    <w:rsid w:val="003D68F6"/>
    <w:rsid w:val="003D690A"/>
    <w:rsid w:val="003E14FC"/>
    <w:rsid w:val="003E1822"/>
    <w:rsid w:val="003E29F0"/>
    <w:rsid w:val="003E3FBB"/>
    <w:rsid w:val="003E400C"/>
    <w:rsid w:val="003E4C97"/>
    <w:rsid w:val="003E56A4"/>
    <w:rsid w:val="003E5B74"/>
    <w:rsid w:val="003E7681"/>
    <w:rsid w:val="003E76A1"/>
    <w:rsid w:val="003F063D"/>
    <w:rsid w:val="003F0D23"/>
    <w:rsid w:val="003F2EF5"/>
    <w:rsid w:val="003F3449"/>
    <w:rsid w:val="003F3A64"/>
    <w:rsid w:val="003F5049"/>
    <w:rsid w:val="003F7668"/>
    <w:rsid w:val="0040018D"/>
    <w:rsid w:val="0040520F"/>
    <w:rsid w:val="0040665E"/>
    <w:rsid w:val="00406756"/>
    <w:rsid w:val="00407483"/>
    <w:rsid w:val="004075E2"/>
    <w:rsid w:val="0041142C"/>
    <w:rsid w:val="00411AB1"/>
    <w:rsid w:val="004129EB"/>
    <w:rsid w:val="00412C03"/>
    <w:rsid w:val="00413C6E"/>
    <w:rsid w:val="00414DE8"/>
    <w:rsid w:val="004213F1"/>
    <w:rsid w:val="004229BC"/>
    <w:rsid w:val="004241C7"/>
    <w:rsid w:val="004279ED"/>
    <w:rsid w:val="004300FC"/>
    <w:rsid w:val="00434E81"/>
    <w:rsid w:val="00436C8C"/>
    <w:rsid w:val="00441C98"/>
    <w:rsid w:val="00442F74"/>
    <w:rsid w:val="004445CD"/>
    <w:rsid w:val="00444A91"/>
    <w:rsid w:val="00447022"/>
    <w:rsid w:val="004503B4"/>
    <w:rsid w:val="00450E54"/>
    <w:rsid w:val="00451727"/>
    <w:rsid w:val="00454ECC"/>
    <w:rsid w:val="00456436"/>
    <w:rsid w:val="00457A54"/>
    <w:rsid w:val="004613FF"/>
    <w:rsid w:val="0046409F"/>
    <w:rsid w:val="0046605F"/>
    <w:rsid w:val="0046781D"/>
    <w:rsid w:val="00467AF8"/>
    <w:rsid w:val="00467DE7"/>
    <w:rsid w:val="004704BF"/>
    <w:rsid w:val="00470BA5"/>
    <w:rsid w:val="00471053"/>
    <w:rsid w:val="00471EDD"/>
    <w:rsid w:val="00472BFA"/>
    <w:rsid w:val="00473B57"/>
    <w:rsid w:val="00473EDB"/>
    <w:rsid w:val="0047564B"/>
    <w:rsid w:val="00475BA7"/>
    <w:rsid w:val="00476358"/>
    <w:rsid w:val="004768E1"/>
    <w:rsid w:val="004773FE"/>
    <w:rsid w:val="00480653"/>
    <w:rsid w:val="0048110A"/>
    <w:rsid w:val="00481830"/>
    <w:rsid w:val="0048194D"/>
    <w:rsid w:val="004828D5"/>
    <w:rsid w:val="00483D9C"/>
    <w:rsid w:val="00484A9C"/>
    <w:rsid w:val="004852A4"/>
    <w:rsid w:val="00486839"/>
    <w:rsid w:val="0049061F"/>
    <w:rsid w:val="00491077"/>
    <w:rsid w:val="00491804"/>
    <w:rsid w:val="00491BA4"/>
    <w:rsid w:val="00492FCE"/>
    <w:rsid w:val="00493275"/>
    <w:rsid w:val="00494F2C"/>
    <w:rsid w:val="00495AF3"/>
    <w:rsid w:val="004969A9"/>
    <w:rsid w:val="00497224"/>
    <w:rsid w:val="00497CD2"/>
    <w:rsid w:val="004A15E8"/>
    <w:rsid w:val="004A15ED"/>
    <w:rsid w:val="004A3EAB"/>
    <w:rsid w:val="004A4AAE"/>
    <w:rsid w:val="004A4F70"/>
    <w:rsid w:val="004A5A2A"/>
    <w:rsid w:val="004A703A"/>
    <w:rsid w:val="004A75E7"/>
    <w:rsid w:val="004B0026"/>
    <w:rsid w:val="004B025C"/>
    <w:rsid w:val="004B08C8"/>
    <w:rsid w:val="004B09ED"/>
    <w:rsid w:val="004B0C8C"/>
    <w:rsid w:val="004B21DD"/>
    <w:rsid w:val="004B6421"/>
    <w:rsid w:val="004B6843"/>
    <w:rsid w:val="004C34FA"/>
    <w:rsid w:val="004C3D7B"/>
    <w:rsid w:val="004C4AFE"/>
    <w:rsid w:val="004C5089"/>
    <w:rsid w:val="004C5AEA"/>
    <w:rsid w:val="004C5D66"/>
    <w:rsid w:val="004C6273"/>
    <w:rsid w:val="004C79B4"/>
    <w:rsid w:val="004D1491"/>
    <w:rsid w:val="004D3E31"/>
    <w:rsid w:val="004D6A37"/>
    <w:rsid w:val="004D6BFC"/>
    <w:rsid w:val="004E2A0E"/>
    <w:rsid w:val="004E2E8C"/>
    <w:rsid w:val="004E3DB8"/>
    <w:rsid w:val="004E4267"/>
    <w:rsid w:val="004E4FF6"/>
    <w:rsid w:val="004E60EE"/>
    <w:rsid w:val="004E732D"/>
    <w:rsid w:val="004F4DE4"/>
    <w:rsid w:val="00500625"/>
    <w:rsid w:val="00503688"/>
    <w:rsid w:val="00503DA7"/>
    <w:rsid w:val="00504636"/>
    <w:rsid w:val="00504B34"/>
    <w:rsid w:val="00504B91"/>
    <w:rsid w:val="00507204"/>
    <w:rsid w:val="00510142"/>
    <w:rsid w:val="00513569"/>
    <w:rsid w:val="005143DD"/>
    <w:rsid w:val="00515A8D"/>
    <w:rsid w:val="00517072"/>
    <w:rsid w:val="005213CB"/>
    <w:rsid w:val="005221FB"/>
    <w:rsid w:val="005229AE"/>
    <w:rsid w:val="00523DD8"/>
    <w:rsid w:val="005245C5"/>
    <w:rsid w:val="005246A8"/>
    <w:rsid w:val="0052550A"/>
    <w:rsid w:val="00525C31"/>
    <w:rsid w:val="00526690"/>
    <w:rsid w:val="00526C59"/>
    <w:rsid w:val="005273ED"/>
    <w:rsid w:val="005310C9"/>
    <w:rsid w:val="005320BA"/>
    <w:rsid w:val="005378BE"/>
    <w:rsid w:val="00540F93"/>
    <w:rsid w:val="00541999"/>
    <w:rsid w:val="00541F5B"/>
    <w:rsid w:val="005420B7"/>
    <w:rsid w:val="00542681"/>
    <w:rsid w:val="0054748D"/>
    <w:rsid w:val="00547888"/>
    <w:rsid w:val="005505B4"/>
    <w:rsid w:val="00551743"/>
    <w:rsid w:val="00551751"/>
    <w:rsid w:val="00552297"/>
    <w:rsid w:val="0055610F"/>
    <w:rsid w:val="00557BAF"/>
    <w:rsid w:val="00560595"/>
    <w:rsid w:val="0056538E"/>
    <w:rsid w:val="005677DF"/>
    <w:rsid w:val="00570059"/>
    <w:rsid w:val="00571095"/>
    <w:rsid w:val="005731B7"/>
    <w:rsid w:val="00573AF2"/>
    <w:rsid w:val="00576F2B"/>
    <w:rsid w:val="005774E5"/>
    <w:rsid w:val="00580CC2"/>
    <w:rsid w:val="00581423"/>
    <w:rsid w:val="00583F0C"/>
    <w:rsid w:val="00585751"/>
    <w:rsid w:val="00586599"/>
    <w:rsid w:val="00592BF5"/>
    <w:rsid w:val="00592C90"/>
    <w:rsid w:val="00593322"/>
    <w:rsid w:val="00593363"/>
    <w:rsid w:val="00593C82"/>
    <w:rsid w:val="00593EAE"/>
    <w:rsid w:val="00597370"/>
    <w:rsid w:val="00597573"/>
    <w:rsid w:val="005A1DE9"/>
    <w:rsid w:val="005A36E7"/>
    <w:rsid w:val="005A38F5"/>
    <w:rsid w:val="005A52C1"/>
    <w:rsid w:val="005A573A"/>
    <w:rsid w:val="005A57B5"/>
    <w:rsid w:val="005A71CE"/>
    <w:rsid w:val="005A7522"/>
    <w:rsid w:val="005B13E5"/>
    <w:rsid w:val="005B2415"/>
    <w:rsid w:val="005B3064"/>
    <w:rsid w:val="005B3D84"/>
    <w:rsid w:val="005B5261"/>
    <w:rsid w:val="005B5A7D"/>
    <w:rsid w:val="005B6D90"/>
    <w:rsid w:val="005B7967"/>
    <w:rsid w:val="005B79DF"/>
    <w:rsid w:val="005C0E22"/>
    <w:rsid w:val="005C1B9C"/>
    <w:rsid w:val="005C2587"/>
    <w:rsid w:val="005C5DD8"/>
    <w:rsid w:val="005C7AF6"/>
    <w:rsid w:val="005D0569"/>
    <w:rsid w:val="005D11C3"/>
    <w:rsid w:val="005D34EF"/>
    <w:rsid w:val="005D46AC"/>
    <w:rsid w:val="005D4EA6"/>
    <w:rsid w:val="005D5F76"/>
    <w:rsid w:val="005D6462"/>
    <w:rsid w:val="005D7274"/>
    <w:rsid w:val="005D7AE1"/>
    <w:rsid w:val="005D7F38"/>
    <w:rsid w:val="005E1813"/>
    <w:rsid w:val="005E4108"/>
    <w:rsid w:val="005E521A"/>
    <w:rsid w:val="005E6424"/>
    <w:rsid w:val="005E698B"/>
    <w:rsid w:val="005E7084"/>
    <w:rsid w:val="005E71B6"/>
    <w:rsid w:val="005F06D3"/>
    <w:rsid w:val="005F23A5"/>
    <w:rsid w:val="005F49CC"/>
    <w:rsid w:val="005F5182"/>
    <w:rsid w:val="00604CBE"/>
    <w:rsid w:val="00605010"/>
    <w:rsid w:val="00607003"/>
    <w:rsid w:val="00607CEA"/>
    <w:rsid w:val="00611EFE"/>
    <w:rsid w:val="00615911"/>
    <w:rsid w:val="00621DB6"/>
    <w:rsid w:val="00621ECE"/>
    <w:rsid w:val="00622E57"/>
    <w:rsid w:val="00623044"/>
    <w:rsid w:val="00623CD9"/>
    <w:rsid w:val="00625568"/>
    <w:rsid w:val="00627674"/>
    <w:rsid w:val="006316A4"/>
    <w:rsid w:val="006317A4"/>
    <w:rsid w:val="0063338D"/>
    <w:rsid w:val="00633712"/>
    <w:rsid w:val="00633C5C"/>
    <w:rsid w:val="006344CB"/>
    <w:rsid w:val="00634573"/>
    <w:rsid w:val="0063499D"/>
    <w:rsid w:val="0063673D"/>
    <w:rsid w:val="00640209"/>
    <w:rsid w:val="0064365B"/>
    <w:rsid w:val="0064635E"/>
    <w:rsid w:val="00653B62"/>
    <w:rsid w:val="00654CAC"/>
    <w:rsid w:val="00655787"/>
    <w:rsid w:val="00655A32"/>
    <w:rsid w:val="00657B2D"/>
    <w:rsid w:val="006633B9"/>
    <w:rsid w:val="006664C8"/>
    <w:rsid w:val="006672E6"/>
    <w:rsid w:val="0066749B"/>
    <w:rsid w:val="006674EB"/>
    <w:rsid w:val="00670094"/>
    <w:rsid w:val="00673217"/>
    <w:rsid w:val="00673917"/>
    <w:rsid w:val="0067602E"/>
    <w:rsid w:val="0068054F"/>
    <w:rsid w:val="00680CB1"/>
    <w:rsid w:val="0068229C"/>
    <w:rsid w:val="006822F5"/>
    <w:rsid w:val="006825DE"/>
    <w:rsid w:val="00684AD0"/>
    <w:rsid w:val="0069075D"/>
    <w:rsid w:val="006915DB"/>
    <w:rsid w:val="006979E1"/>
    <w:rsid w:val="00697B44"/>
    <w:rsid w:val="00697F08"/>
    <w:rsid w:val="006A1BD6"/>
    <w:rsid w:val="006A4FBF"/>
    <w:rsid w:val="006A693D"/>
    <w:rsid w:val="006A6976"/>
    <w:rsid w:val="006B142E"/>
    <w:rsid w:val="006B149C"/>
    <w:rsid w:val="006B2600"/>
    <w:rsid w:val="006B5117"/>
    <w:rsid w:val="006B5C14"/>
    <w:rsid w:val="006B6DB8"/>
    <w:rsid w:val="006C0728"/>
    <w:rsid w:val="006C0843"/>
    <w:rsid w:val="006C1C59"/>
    <w:rsid w:val="006C2A90"/>
    <w:rsid w:val="006D19D1"/>
    <w:rsid w:val="006D4459"/>
    <w:rsid w:val="006D44BC"/>
    <w:rsid w:val="006D58AF"/>
    <w:rsid w:val="006D64C3"/>
    <w:rsid w:val="006D67D8"/>
    <w:rsid w:val="006E1201"/>
    <w:rsid w:val="006E187A"/>
    <w:rsid w:val="006E1F7E"/>
    <w:rsid w:val="006E3371"/>
    <w:rsid w:val="006E54FC"/>
    <w:rsid w:val="006E6D97"/>
    <w:rsid w:val="006E7B14"/>
    <w:rsid w:val="006F123F"/>
    <w:rsid w:val="006F1FE0"/>
    <w:rsid w:val="006F2004"/>
    <w:rsid w:val="006F208C"/>
    <w:rsid w:val="006F2A2C"/>
    <w:rsid w:val="006F3FA0"/>
    <w:rsid w:val="006F5AEB"/>
    <w:rsid w:val="006F6A72"/>
    <w:rsid w:val="006F7CED"/>
    <w:rsid w:val="00701568"/>
    <w:rsid w:val="00703211"/>
    <w:rsid w:val="00703550"/>
    <w:rsid w:val="0070416D"/>
    <w:rsid w:val="00704979"/>
    <w:rsid w:val="00704FAE"/>
    <w:rsid w:val="00706085"/>
    <w:rsid w:val="007060B5"/>
    <w:rsid w:val="00707405"/>
    <w:rsid w:val="00707812"/>
    <w:rsid w:val="00710A4D"/>
    <w:rsid w:val="0071170F"/>
    <w:rsid w:val="00713C1E"/>
    <w:rsid w:val="00714986"/>
    <w:rsid w:val="007209EA"/>
    <w:rsid w:val="00720BF7"/>
    <w:rsid w:val="007211ED"/>
    <w:rsid w:val="0072146B"/>
    <w:rsid w:val="007236D5"/>
    <w:rsid w:val="00723750"/>
    <w:rsid w:val="00725DAB"/>
    <w:rsid w:val="007260B5"/>
    <w:rsid w:val="0072677E"/>
    <w:rsid w:val="00726873"/>
    <w:rsid w:val="00727DA9"/>
    <w:rsid w:val="00731407"/>
    <w:rsid w:val="007324FE"/>
    <w:rsid w:val="00732B4D"/>
    <w:rsid w:val="007335AE"/>
    <w:rsid w:val="007338F4"/>
    <w:rsid w:val="0073427E"/>
    <w:rsid w:val="0073523A"/>
    <w:rsid w:val="007358B6"/>
    <w:rsid w:val="00740D83"/>
    <w:rsid w:val="00741080"/>
    <w:rsid w:val="0074139F"/>
    <w:rsid w:val="007427C9"/>
    <w:rsid w:val="0074355A"/>
    <w:rsid w:val="007443FF"/>
    <w:rsid w:val="00746C64"/>
    <w:rsid w:val="00747114"/>
    <w:rsid w:val="00747CC6"/>
    <w:rsid w:val="00750F0B"/>
    <w:rsid w:val="0075476A"/>
    <w:rsid w:val="007552A3"/>
    <w:rsid w:val="00756AFD"/>
    <w:rsid w:val="00756B53"/>
    <w:rsid w:val="00756CA7"/>
    <w:rsid w:val="007578AA"/>
    <w:rsid w:val="00757C9D"/>
    <w:rsid w:val="00757E07"/>
    <w:rsid w:val="00760004"/>
    <w:rsid w:val="0076046A"/>
    <w:rsid w:val="007608FE"/>
    <w:rsid w:val="0076163A"/>
    <w:rsid w:val="007618BB"/>
    <w:rsid w:val="00761FDF"/>
    <w:rsid w:val="00762580"/>
    <w:rsid w:val="0076291D"/>
    <w:rsid w:val="00762AEF"/>
    <w:rsid w:val="00763248"/>
    <w:rsid w:val="00763863"/>
    <w:rsid w:val="0077271E"/>
    <w:rsid w:val="007746D9"/>
    <w:rsid w:val="00775EEA"/>
    <w:rsid w:val="00776B8A"/>
    <w:rsid w:val="00776D47"/>
    <w:rsid w:val="0078135C"/>
    <w:rsid w:val="00781E72"/>
    <w:rsid w:val="007855BC"/>
    <w:rsid w:val="00785801"/>
    <w:rsid w:val="00785EEA"/>
    <w:rsid w:val="00787086"/>
    <w:rsid w:val="00787558"/>
    <w:rsid w:val="00787725"/>
    <w:rsid w:val="007916A0"/>
    <w:rsid w:val="00792629"/>
    <w:rsid w:val="00792F22"/>
    <w:rsid w:val="00792FE2"/>
    <w:rsid w:val="0079399F"/>
    <w:rsid w:val="007958A2"/>
    <w:rsid w:val="00795BE5"/>
    <w:rsid w:val="00797059"/>
    <w:rsid w:val="007971F7"/>
    <w:rsid w:val="007A2843"/>
    <w:rsid w:val="007A2860"/>
    <w:rsid w:val="007A3378"/>
    <w:rsid w:val="007A33D5"/>
    <w:rsid w:val="007A4FCA"/>
    <w:rsid w:val="007A6D0A"/>
    <w:rsid w:val="007A75BA"/>
    <w:rsid w:val="007A79ED"/>
    <w:rsid w:val="007A7A84"/>
    <w:rsid w:val="007B0D73"/>
    <w:rsid w:val="007B571F"/>
    <w:rsid w:val="007B5BD5"/>
    <w:rsid w:val="007B766F"/>
    <w:rsid w:val="007B76E7"/>
    <w:rsid w:val="007C04AC"/>
    <w:rsid w:val="007C3373"/>
    <w:rsid w:val="007C5F0E"/>
    <w:rsid w:val="007C6B60"/>
    <w:rsid w:val="007C6DE1"/>
    <w:rsid w:val="007D1AB4"/>
    <w:rsid w:val="007D2FA5"/>
    <w:rsid w:val="007D57B0"/>
    <w:rsid w:val="007D5DBE"/>
    <w:rsid w:val="007D71B3"/>
    <w:rsid w:val="007E262D"/>
    <w:rsid w:val="007E31E7"/>
    <w:rsid w:val="007E3C18"/>
    <w:rsid w:val="007E6FBC"/>
    <w:rsid w:val="007F1E75"/>
    <w:rsid w:val="007F3B66"/>
    <w:rsid w:val="007F5D9B"/>
    <w:rsid w:val="00800E14"/>
    <w:rsid w:val="0080368B"/>
    <w:rsid w:val="00804046"/>
    <w:rsid w:val="00804CEA"/>
    <w:rsid w:val="0080521A"/>
    <w:rsid w:val="00806306"/>
    <w:rsid w:val="00806A34"/>
    <w:rsid w:val="00811844"/>
    <w:rsid w:val="0081198E"/>
    <w:rsid w:val="00811AD5"/>
    <w:rsid w:val="00812781"/>
    <w:rsid w:val="00815576"/>
    <w:rsid w:val="00820153"/>
    <w:rsid w:val="00824007"/>
    <w:rsid w:val="0082427F"/>
    <w:rsid w:val="00824BDF"/>
    <w:rsid w:val="0082544E"/>
    <w:rsid w:val="008258B6"/>
    <w:rsid w:val="008267EF"/>
    <w:rsid w:val="00827DC6"/>
    <w:rsid w:val="00830014"/>
    <w:rsid w:val="00831F71"/>
    <w:rsid w:val="008325CE"/>
    <w:rsid w:val="00833571"/>
    <w:rsid w:val="008355D7"/>
    <w:rsid w:val="00837842"/>
    <w:rsid w:val="00837A07"/>
    <w:rsid w:val="00837FD8"/>
    <w:rsid w:val="00840C93"/>
    <w:rsid w:val="008411D4"/>
    <w:rsid w:val="00841F46"/>
    <w:rsid w:val="0084244F"/>
    <w:rsid w:val="0084308B"/>
    <w:rsid w:val="008434F0"/>
    <w:rsid w:val="008452DE"/>
    <w:rsid w:val="00845E51"/>
    <w:rsid w:val="00850ACA"/>
    <w:rsid w:val="00850EFC"/>
    <w:rsid w:val="00851224"/>
    <w:rsid w:val="00851932"/>
    <w:rsid w:val="00852DDE"/>
    <w:rsid w:val="0085423C"/>
    <w:rsid w:val="008545C5"/>
    <w:rsid w:val="00855F09"/>
    <w:rsid w:val="00856394"/>
    <w:rsid w:val="0085660C"/>
    <w:rsid w:val="00856CB6"/>
    <w:rsid w:val="00857266"/>
    <w:rsid w:val="00857F60"/>
    <w:rsid w:val="00861129"/>
    <w:rsid w:val="00861441"/>
    <w:rsid w:val="008615F0"/>
    <w:rsid w:val="00861A6C"/>
    <w:rsid w:val="008631DB"/>
    <w:rsid w:val="00863E68"/>
    <w:rsid w:val="00865AD1"/>
    <w:rsid w:val="00867A2B"/>
    <w:rsid w:val="00870397"/>
    <w:rsid w:val="00870492"/>
    <w:rsid w:val="008711C2"/>
    <w:rsid w:val="008712CF"/>
    <w:rsid w:val="00872E70"/>
    <w:rsid w:val="00875F4F"/>
    <w:rsid w:val="00877731"/>
    <w:rsid w:val="00877BC4"/>
    <w:rsid w:val="00877D79"/>
    <w:rsid w:val="008805A1"/>
    <w:rsid w:val="00880723"/>
    <w:rsid w:val="008813A1"/>
    <w:rsid w:val="00881583"/>
    <w:rsid w:val="008817B4"/>
    <w:rsid w:val="00881D44"/>
    <w:rsid w:val="0088296B"/>
    <w:rsid w:val="0088470E"/>
    <w:rsid w:val="00885923"/>
    <w:rsid w:val="00885C8C"/>
    <w:rsid w:val="00887023"/>
    <w:rsid w:val="0088724F"/>
    <w:rsid w:val="00890908"/>
    <w:rsid w:val="00890FCB"/>
    <w:rsid w:val="00892274"/>
    <w:rsid w:val="00896509"/>
    <w:rsid w:val="008967B6"/>
    <w:rsid w:val="00896D81"/>
    <w:rsid w:val="00897484"/>
    <w:rsid w:val="008A2037"/>
    <w:rsid w:val="008A2551"/>
    <w:rsid w:val="008A3526"/>
    <w:rsid w:val="008A37D2"/>
    <w:rsid w:val="008A44C5"/>
    <w:rsid w:val="008A5CC7"/>
    <w:rsid w:val="008A66C6"/>
    <w:rsid w:val="008A72E7"/>
    <w:rsid w:val="008A7ABA"/>
    <w:rsid w:val="008B013B"/>
    <w:rsid w:val="008B0311"/>
    <w:rsid w:val="008B1E5C"/>
    <w:rsid w:val="008B5C20"/>
    <w:rsid w:val="008B5D12"/>
    <w:rsid w:val="008B636D"/>
    <w:rsid w:val="008B7790"/>
    <w:rsid w:val="008B7BD9"/>
    <w:rsid w:val="008C14D8"/>
    <w:rsid w:val="008C1636"/>
    <w:rsid w:val="008C3639"/>
    <w:rsid w:val="008C4031"/>
    <w:rsid w:val="008C466F"/>
    <w:rsid w:val="008C5907"/>
    <w:rsid w:val="008C6E40"/>
    <w:rsid w:val="008D0E13"/>
    <w:rsid w:val="008D1643"/>
    <w:rsid w:val="008D1F53"/>
    <w:rsid w:val="008D42E6"/>
    <w:rsid w:val="008E2BB5"/>
    <w:rsid w:val="008E639C"/>
    <w:rsid w:val="008F0F3B"/>
    <w:rsid w:val="008F5725"/>
    <w:rsid w:val="008F7182"/>
    <w:rsid w:val="008F733F"/>
    <w:rsid w:val="008F7E1D"/>
    <w:rsid w:val="009006B1"/>
    <w:rsid w:val="0090156F"/>
    <w:rsid w:val="00904444"/>
    <w:rsid w:val="009049E2"/>
    <w:rsid w:val="009067DF"/>
    <w:rsid w:val="00906AC8"/>
    <w:rsid w:val="00906D59"/>
    <w:rsid w:val="00906DED"/>
    <w:rsid w:val="0090752C"/>
    <w:rsid w:val="00914C18"/>
    <w:rsid w:val="00915C80"/>
    <w:rsid w:val="00920B98"/>
    <w:rsid w:val="00921A17"/>
    <w:rsid w:val="00922471"/>
    <w:rsid w:val="009226CB"/>
    <w:rsid w:val="00922866"/>
    <w:rsid w:val="00922DF7"/>
    <w:rsid w:val="009235F6"/>
    <w:rsid w:val="00925251"/>
    <w:rsid w:val="00931F09"/>
    <w:rsid w:val="00931F5D"/>
    <w:rsid w:val="00933467"/>
    <w:rsid w:val="0093351E"/>
    <w:rsid w:val="00934986"/>
    <w:rsid w:val="00942201"/>
    <w:rsid w:val="0094276B"/>
    <w:rsid w:val="00942F54"/>
    <w:rsid w:val="00944EB9"/>
    <w:rsid w:val="009450A2"/>
    <w:rsid w:val="009458BE"/>
    <w:rsid w:val="00945916"/>
    <w:rsid w:val="00945A68"/>
    <w:rsid w:val="009462EC"/>
    <w:rsid w:val="00946964"/>
    <w:rsid w:val="009474AC"/>
    <w:rsid w:val="00951678"/>
    <w:rsid w:val="0095210A"/>
    <w:rsid w:val="0095242C"/>
    <w:rsid w:val="009528A9"/>
    <w:rsid w:val="00953DD9"/>
    <w:rsid w:val="00956315"/>
    <w:rsid w:val="00962156"/>
    <w:rsid w:val="009640B0"/>
    <w:rsid w:val="0096452C"/>
    <w:rsid w:val="0096530D"/>
    <w:rsid w:val="00965366"/>
    <w:rsid w:val="009662D1"/>
    <w:rsid w:val="00970D4D"/>
    <w:rsid w:val="00970DA2"/>
    <w:rsid w:val="009754B0"/>
    <w:rsid w:val="009757BA"/>
    <w:rsid w:val="00976720"/>
    <w:rsid w:val="0098058C"/>
    <w:rsid w:val="00982CA8"/>
    <w:rsid w:val="00983E0A"/>
    <w:rsid w:val="00984529"/>
    <w:rsid w:val="00984C4E"/>
    <w:rsid w:val="00984DC0"/>
    <w:rsid w:val="00985F66"/>
    <w:rsid w:val="009866A2"/>
    <w:rsid w:val="00990611"/>
    <w:rsid w:val="00992AE7"/>
    <w:rsid w:val="00994101"/>
    <w:rsid w:val="00994FA8"/>
    <w:rsid w:val="00997611"/>
    <w:rsid w:val="00997807"/>
    <w:rsid w:val="00997811"/>
    <w:rsid w:val="009A303D"/>
    <w:rsid w:val="009A3378"/>
    <w:rsid w:val="009A415C"/>
    <w:rsid w:val="009A5FB4"/>
    <w:rsid w:val="009B38C4"/>
    <w:rsid w:val="009B4917"/>
    <w:rsid w:val="009B4E7F"/>
    <w:rsid w:val="009B5ED0"/>
    <w:rsid w:val="009B6454"/>
    <w:rsid w:val="009C0683"/>
    <w:rsid w:val="009C0DA0"/>
    <w:rsid w:val="009C2AB9"/>
    <w:rsid w:val="009C2F47"/>
    <w:rsid w:val="009C38DA"/>
    <w:rsid w:val="009C391D"/>
    <w:rsid w:val="009C5DEA"/>
    <w:rsid w:val="009C685C"/>
    <w:rsid w:val="009C762B"/>
    <w:rsid w:val="009C7D69"/>
    <w:rsid w:val="009C7DA2"/>
    <w:rsid w:val="009D39E8"/>
    <w:rsid w:val="009D597C"/>
    <w:rsid w:val="009D5AEB"/>
    <w:rsid w:val="009D5E21"/>
    <w:rsid w:val="009D74D7"/>
    <w:rsid w:val="009E133D"/>
    <w:rsid w:val="009E3FBC"/>
    <w:rsid w:val="009E4092"/>
    <w:rsid w:val="009E53CE"/>
    <w:rsid w:val="009E5864"/>
    <w:rsid w:val="009E68EA"/>
    <w:rsid w:val="009F4AB9"/>
    <w:rsid w:val="009F551D"/>
    <w:rsid w:val="009F66C7"/>
    <w:rsid w:val="009F6E97"/>
    <w:rsid w:val="009F7D48"/>
    <w:rsid w:val="00A00A56"/>
    <w:rsid w:val="00A02198"/>
    <w:rsid w:val="00A02F65"/>
    <w:rsid w:val="00A0472B"/>
    <w:rsid w:val="00A04A4C"/>
    <w:rsid w:val="00A056FA"/>
    <w:rsid w:val="00A05E8D"/>
    <w:rsid w:val="00A05F21"/>
    <w:rsid w:val="00A066ED"/>
    <w:rsid w:val="00A06914"/>
    <w:rsid w:val="00A10B0F"/>
    <w:rsid w:val="00A10D6B"/>
    <w:rsid w:val="00A10F5B"/>
    <w:rsid w:val="00A12ECF"/>
    <w:rsid w:val="00A13E4F"/>
    <w:rsid w:val="00A15A3C"/>
    <w:rsid w:val="00A171E5"/>
    <w:rsid w:val="00A21C5A"/>
    <w:rsid w:val="00A237EF"/>
    <w:rsid w:val="00A24410"/>
    <w:rsid w:val="00A245D5"/>
    <w:rsid w:val="00A24BE5"/>
    <w:rsid w:val="00A24D1E"/>
    <w:rsid w:val="00A25560"/>
    <w:rsid w:val="00A26417"/>
    <w:rsid w:val="00A300B9"/>
    <w:rsid w:val="00A307DC"/>
    <w:rsid w:val="00A3144F"/>
    <w:rsid w:val="00A342F5"/>
    <w:rsid w:val="00A4263F"/>
    <w:rsid w:val="00A42CD3"/>
    <w:rsid w:val="00A42D66"/>
    <w:rsid w:val="00A43AD5"/>
    <w:rsid w:val="00A448ED"/>
    <w:rsid w:val="00A461DC"/>
    <w:rsid w:val="00A4698F"/>
    <w:rsid w:val="00A501CD"/>
    <w:rsid w:val="00A50AEF"/>
    <w:rsid w:val="00A50EE0"/>
    <w:rsid w:val="00A51406"/>
    <w:rsid w:val="00A54D18"/>
    <w:rsid w:val="00A5632E"/>
    <w:rsid w:val="00A5751F"/>
    <w:rsid w:val="00A60A2D"/>
    <w:rsid w:val="00A62820"/>
    <w:rsid w:val="00A642A3"/>
    <w:rsid w:val="00A666CF"/>
    <w:rsid w:val="00A66F86"/>
    <w:rsid w:val="00A67028"/>
    <w:rsid w:val="00A67FC4"/>
    <w:rsid w:val="00A70288"/>
    <w:rsid w:val="00A716CD"/>
    <w:rsid w:val="00A720FD"/>
    <w:rsid w:val="00A722E1"/>
    <w:rsid w:val="00A72567"/>
    <w:rsid w:val="00A726A5"/>
    <w:rsid w:val="00A73779"/>
    <w:rsid w:val="00A738A0"/>
    <w:rsid w:val="00A76EA0"/>
    <w:rsid w:val="00A80488"/>
    <w:rsid w:val="00A8332B"/>
    <w:rsid w:val="00A84FC9"/>
    <w:rsid w:val="00A856E8"/>
    <w:rsid w:val="00A86BF2"/>
    <w:rsid w:val="00A87414"/>
    <w:rsid w:val="00A87B5F"/>
    <w:rsid w:val="00A9131E"/>
    <w:rsid w:val="00A92685"/>
    <w:rsid w:val="00A92AC0"/>
    <w:rsid w:val="00A93601"/>
    <w:rsid w:val="00A93C3F"/>
    <w:rsid w:val="00A94348"/>
    <w:rsid w:val="00A95166"/>
    <w:rsid w:val="00A95D80"/>
    <w:rsid w:val="00A96105"/>
    <w:rsid w:val="00A96241"/>
    <w:rsid w:val="00A97395"/>
    <w:rsid w:val="00A97790"/>
    <w:rsid w:val="00AA014A"/>
    <w:rsid w:val="00AA01D4"/>
    <w:rsid w:val="00AA078D"/>
    <w:rsid w:val="00AA090F"/>
    <w:rsid w:val="00AA11B6"/>
    <w:rsid w:val="00AA2383"/>
    <w:rsid w:val="00AA2E7E"/>
    <w:rsid w:val="00AA3997"/>
    <w:rsid w:val="00AA45DE"/>
    <w:rsid w:val="00AA4FB3"/>
    <w:rsid w:val="00AA5911"/>
    <w:rsid w:val="00AA62E0"/>
    <w:rsid w:val="00AB1505"/>
    <w:rsid w:val="00AB21DB"/>
    <w:rsid w:val="00AB2C6B"/>
    <w:rsid w:val="00AB2F8C"/>
    <w:rsid w:val="00AB3611"/>
    <w:rsid w:val="00AB3BD7"/>
    <w:rsid w:val="00AB4236"/>
    <w:rsid w:val="00AB4BB1"/>
    <w:rsid w:val="00AB5037"/>
    <w:rsid w:val="00AB58A7"/>
    <w:rsid w:val="00AB606F"/>
    <w:rsid w:val="00AB6878"/>
    <w:rsid w:val="00AB748E"/>
    <w:rsid w:val="00AC0357"/>
    <w:rsid w:val="00AC18AD"/>
    <w:rsid w:val="00AC2AA3"/>
    <w:rsid w:val="00AC2E2B"/>
    <w:rsid w:val="00AC33DE"/>
    <w:rsid w:val="00AC37F3"/>
    <w:rsid w:val="00AC3E5F"/>
    <w:rsid w:val="00AC3F08"/>
    <w:rsid w:val="00AC5719"/>
    <w:rsid w:val="00AC58B5"/>
    <w:rsid w:val="00AD0D3F"/>
    <w:rsid w:val="00AD0E87"/>
    <w:rsid w:val="00AD1540"/>
    <w:rsid w:val="00AD4AC7"/>
    <w:rsid w:val="00AD5B71"/>
    <w:rsid w:val="00AD5E92"/>
    <w:rsid w:val="00AE34CB"/>
    <w:rsid w:val="00AE497F"/>
    <w:rsid w:val="00AE65E8"/>
    <w:rsid w:val="00AE6D2A"/>
    <w:rsid w:val="00AE781C"/>
    <w:rsid w:val="00AF13F0"/>
    <w:rsid w:val="00AF1D81"/>
    <w:rsid w:val="00AF3440"/>
    <w:rsid w:val="00AF3D3A"/>
    <w:rsid w:val="00AF5FDC"/>
    <w:rsid w:val="00AF76B3"/>
    <w:rsid w:val="00B0130C"/>
    <w:rsid w:val="00B01509"/>
    <w:rsid w:val="00B0278E"/>
    <w:rsid w:val="00B07785"/>
    <w:rsid w:val="00B105B4"/>
    <w:rsid w:val="00B1272B"/>
    <w:rsid w:val="00B14098"/>
    <w:rsid w:val="00B14A6A"/>
    <w:rsid w:val="00B17D6A"/>
    <w:rsid w:val="00B2124A"/>
    <w:rsid w:val="00B240E3"/>
    <w:rsid w:val="00B3012A"/>
    <w:rsid w:val="00B31613"/>
    <w:rsid w:val="00B31BAC"/>
    <w:rsid w:val="00B32066"/>
    <w:rsid w:val="00B3214C"/>
    <w:rsid w:val="00B325F8"/>
    <w:rsid w:val="00B33B88"/>
    <w:rsid w:val="00B42FB8"/>
    <w:rsid w:val="00B44245"/>
    <w:rsid w:val="00B443AE"/>
    <w:rsid w:val="00B445F0"/>
    <w:rsid w:val="00B4623A"/>
    <w:rsid w:val="00B462FA"/>
    <w:rsid w:val="00B47139"/>
    <w:rsid w:val="00B47902"/>
    <w:rsid w:val="00B50FC1"/>
    <w:rsid w:val="00B52A2F"/>
    <w:rsid w:val="00B53A63"/>
    <w:rsid w:val="00B53FB4"/>
    <w:rsid w:val="00B612FB"/>
    <w:rsid w:val="00B61568"/>
    <w:rsid w:val="00B616DE"/>
    <w:rsid w:val="00B62E1D"/>
    <w:rsid w:val="00B637B9"/>
    <w:rsid w:val="00B658B6"/>
    <w:rsid w:val="00B67197"/>
    <w:rsid w:val="00B7019E"/>
    <w:rsid w:val="00B723E6"/>
    <w:rsid w:val="00B7297D"/>
    <w:rsid w:val="00B72BA9"/>
    <w:rsid w:val="00B72F5D"/>
    <w:rsid w:val="00B756C1"/>
    <w:rsid w:val="00B75991"/>
    <w:rsid w:val="00B77241"/>
    <w:rsid w:val="00B80D7E"/>
    <w:rsid w:val="00B83E86"/>
    <w:rsid w:val="00B83FCA"/>
    <w:rsid w:val="00B84415"/>
    <w:rsid w:val="00B87862"/>
    <w:rsid w:val="00B900EA"/>
    <w:rsid w:val="00B94587"/>
    <w:rsid w:val="00B97727"/>
    <w:rsid w:val="00B97897"/>
    <w:rsid w:val="00BA0FF9"/>
    <w:rsid w:val="00BA1841"/>
    <w:rsid w:val="00BA3FF1"/>
    <w:rsid w:val="00BA56BF"/>
    <w:rsid w:val="00BB0BF9"/>
    <w:rsid w:val="00BB2B61"/>
    <w:rsid w:val="00BB3D42"/>
    <w:rsid w:val="00BB4B2D"/>
    <w:rsid w:val="00BB4C7F"/>
    <w:rsid w:val="00BB5431"/>
    <w:rsid w:val="00BB661E"/>
    <w:rsid w:val="00BB711F"/>
    <w:rsid w:val="00BB73CC"/>
    <w:rsid w:val="00BC23CD"/>
    <w:rsid w:val="00BC301C"/>
    <w:rsid w:val="00BC3775"/>
    <w:rsid w:val="00BC392C"/>
    <w:rsid w:val="00BC5914"/>
    <w:rsid w:val="00BC7DBE"/>
    <w:rsid w:val="00BD2BFA"/>
    <w:rsid w:val="00BD2ED3"/>
    <w:rsid w:val="00BD3344"/>
    <w:rsid w:val="00BD46D7"/>
    <w:rsid w:val="00BD7D4E"/>
    <w:rsid w:val="00BE0CBF"/>
    <w:rsid w:val="00BE429C"/>
    <w:rsid w:val="00BE5A69"/>
    <w:rsid w:val="00BE7855"/>
    <w:rsid w:val="00BF0510"/>
    <w:rsid w:val="00BF3579"/>
    <w:rsid w:val="00BF70B5"/>
    <w:rsid w:val="00BF746E"/>
    <w:rsid w:val="00BF7EDF"/>
    <w:rsid w:val="00C002F4"/>
    <w:rsid w:val="00C0119B"/>
    <w:rsid w:val="00C01832"/>
    <w:rsid w:val="00C018EE"/>
    <w:rsid w:val="00C01B61"/>
    <w:rsid w:val="00C02C60"/>
    <w:rsid w:val="00C051CE"/>
    <w:rsid w:val="00C07578"/>
    <w:rsid w:val="00C108A7"/>
    <w:rsid w:val="00C110AB"/>
    <w:rsid w:val="00C122BD"/>
    <w:rsid w:val="00C16121"/>
    <w:rsid w:val="00C214D3"/>
    <w:rsid w:val="00C21EA8"/>
    <w:rsid w:val="00C2279C"/>
    <w:rsid w:val="00C26A98"/>
    <w:rsid w:val="00C31548"/>
    <w:rsid w:val="00C36302"/>
    <w:rsid w:val="00C36B4D"/>
    <w:rsid w:val="00C37816"/>
    <w:rsid w:val="00C37B94"/>
    <w:rsid w:val="00C37F33"/>
    <w:rsid w:val="00C40F9D"/>
    <w:rsid w:val="00C427AD"/>
    <w:rsid w:val="00C42DA7"/>
    <w:rsid w:val="00C450D1"/>
    <w:rsid w:val="00C4571A"/>
    <w:rsid w:val="00C50927"/>
    <w:rsid w:val="00C53715"/>
    <w:rsid w:val="00C5574B"/>
    <w:rsid w:val="00C61A36"/>
    <w:rsid w:val="00C620D4"/>
    <w:rsid w:val="00C6348A"/>
    <w:rsid w:val="00C66A84"/>
    <w:rsid w:val="00C70FC7"/>
    <w:rsid w:val="00C72911"/>
    <w:rsid w:val="00C7514C"/>
    <w:rsid w:val="00C765B5"/>
    <w:rsid w:val="00C81D04"/>
    <w:rsid w:val="00C8272B"/>
    <w:rsid w:val="00C827AE"/>
    <w:rsid w:val="00C84D77"/>
    <w:rsid w:val="00C87206"/>
    <w:rsid w:val="00C87511"/>
    <w:rsid w:val="00C87B79"/>
    <w:rsid w:val="00C91EB6"/>
    <w:rsid w:val="00C94645"/>
    <w:rsid w:val="00C95B5D"/>
    <w:rsid w:val="00CA129A"/>
    <w:rsid w:val="00CA6077"/>
    <w:rsid w:val="00CA772A"/>
    <w:rsid w:val="00CA7A02"/>
    <w:rsid w:val="00CB1E0C"/>
    <w:rsid w:val="00CB5525"/>
    <w:rsid w:val="00CB65BA"/>
    <w:rsid w:val="00CC17A8"/>
    <w:rsid w:val="00CC2A9C"/>
    <w:rsid w:val="00CC421A"/>
    <w:rsid w:val="00CC4E23"/>
    <w:rsid w:val="00CC6F18"/>
    <w:rsid w:val="00CC73BD"/>
    <w:rsid w:val="00CC7938"/>
    <w:rsid w:val="00CC7C18"/>
    <w:rsid w:val="00CD070D"/>
    <w:rsid w:val="00CD0C7F"/>
    <w:rsid w:val="00CD1E39"/>
    <w:rsid w:val="00CD284B"/>
    <w:rsid w:val="00CD65E1"/>
    <w:rsid w:val="00CE3B4C"/>
    <w:rsid w:val="00CE44E8"/>
    <w:rsid w:val="00CE475C"/>
    <w:rsid w:val="00CF07D9"/>
    <w:rsid w:val="00CF12F1"/>
    <w:rsid w:val="00CF1471"/>
    <w:rsid w:val="00CF29FB"/>
    <w:rsid w:val="00CF53C2"/>
    <w:rsid w:val="00CF5DFA"/>
    <w:rsid w:val="00CF7DEC"/>
    <w:rsid w:val="00D01860"/>
    <w:rsid w:val="00D01F08"/>
    <w:rsid w:val="00D02D68"/>
    <w:rsid w:val="00D02FC4"/>
    <w:rsid w:val="00D047CC"/>
    <w:rsid w:val="00D04ADB"/>
    <w:rsid w:val="00D0516E"/>
    <w:rsid w:val="00D06CAF"/>
    <w:rsid w:val="00D0720A"/>
    <w:rsid w:val="00D117CD"/>
    <w:rsid w:val="00D11F12"/>
    <w:rsid w:val="00D11F86"/>
    <w:rsid w:val="00D1476F"/>
    <w:rsid w:val="00D15DA2"/>
    <w:rsid w:val="00D16590"/>
    <w:rsid w:val="00D16D9E"/>
    <w:rsid w:val="00D17581"/>
    <w:rsid w:val="00D205BA"/>
    <w:rsid w:val="00D20658"/>
    <w:rsid w:val="00D218FA"/>
    <w:rsid w:val="00D230B7"/>
    <w:rsid w:val="00D244E2"/>
    <w:rsid w:val="00D24AE4"/>
    <w:rsid w:val="00D252D2"/>
    <w:rsid w:val="00D2760B"/>
    <w:rsid w:val="00D312AD"/>
    <w:rsid w:val="00D3236F"/>
    <w:rsid w:val="00D328A6"/>
    <w:rsid w:val="00D34C33"/>
    <w:rsid w:val="00D3513D"/>
    <w:rsid w:val="00D35712"/>
    <w:rsid w:val="00D36003"/>
    <w:rsid w:val="00D37253"/>
    <w:rsid w:val="00D37537"/>
    <w:rsid w:val="00D379A6"/>
    <w:rsid w:val="00D40B64"/>
    <w:rsid w:val="00D40EAE"/>
    <w:rsid w:val="00D42B09"/>
    <w:rsid w:val="00D42B50"/>
    <w:rsid w:val="00D43BF7"/>
    <w:rsid w:val="00D43F8F"/>
    <w:rsid w:val="00D445FD"/>
    <w:rsid w:val="00D457F0"/>
    <w:rsid w:val="00D469C6"/>
    <w:rsid w:val="00D46FD6"/>
    <w:rsid w:val="00D4718E"/>
    <w:rsid w:val="00D476B7"/>
    <w:rsid w:val="00D5040C"/>
    <w:rsid w:val="00D50BA1"/>
    <w:rsid w:val="00D51B66"/>
    <w:rsid w:val="00D51C19"/>
    <w:rsid w:val="00D56157"/>
    <w:rsid w:val="00D562A3"/>
    <w:rsid w:val="00D568E4"/>
    <w:rsid w:val="00D61D0C"/>
    <w:rsid w:val="00D62E18"/>
    <w:rsid w:val="00D630C6"/>
    <w:rsid w:val="00D63683"/>
    <w:rsid w:val="00D64314"/>
    <w:rsid w:val="00D649F1"/>
    <w:rsid w:val="00D65017"/>
    <w:rsid w:val="00D65160"/>
    <w:rsid w:val="00D663FC"/>
    <w:rsid w:val="00D71B04"/>
    <w:rsid w:val="00D73AFE"/>
    <w:rsid w:val="00D74AEC"/>
    <w:rsid w:val="00D76016"/>
    <w:rsid w:val="00D806D1"/>
    <w:rsid w:val="00D80DF6"/>
    <w:rsid w:val="00D81354"/>
    <w:rsid w:val="00D86EF7"/>
    <w:rsid w:val="00D87014"/>
    <w:rsid w:val="00D87836"/>
    <w:rsid w:val="00D9229A"/>
    <w:rsid w:val="00D9309F"/>
    <w:rsid w:val="00D94DF1"/>
    <w:rsid w:val="00DA1904"/>
    <w:rsid w:val="00DA27E7"/>
    <w:rsid w:val="00DA2843"/>
    <w:rsid w:val="00DA3A85"/>
    <w:rsid w:val="00DA40AD"/>
    <w:rsid w:val="00DA57EB"/>
    <w:rsid w:val="00DA6C37"/>
    <w:rsid w:val="00DB3ED1"/>
    <w:rsid w:val="00DB61B5"/>
    <w:rsid w:val="00DB6270"/>
    <w:rsid w:val="00DB7814"/>
    <w:rsid w:val="00DB792B"/>
    <w:rsid w:val="00DC04DF"/>
    <w:rsid w:val="00DC06BF"/>
    <w:rsid w:val="00DC0C66"/>
    <w:rsid w:val="00DC0E11"/>
    <w:rsid w:val="00DC11FB"/>
    <w:rsid w:val="00DC252F"/>
    <w:rsid w:val="00DC558C"/>
    <w:rsid w:val="00DC5ECE"/>
    <w:rsid w:val="00DC71A7"/>
    <w:rsid w:val="00DD0823"/>
    <w:rsid w:val="00DD08F4"/>
    <w:rsid w:val="00DD34E6"/>
    <w:rsid w:val="00DD4E49"/>
    <w:rsid w:val="00DD78E6"/>
    <w:rsid w:val="00DE11A8"/>
    <w:rsid w:val="00DE20DE"/>
    <w:rsid w:val="00DE2418"/>
    <w:rsid w:val="00DE2926"/>
    <w:rsid w:val="00DE6621"/>
    <w:rsid w:val="00DE6FD4"/>
    <w:rsid w:val="00DE76E2"/>
    <w:rsid w:val="00DF2228"/>
    <w:rsid w:val="00DF2894"/>
    <w:rsid w:val="00DF4CCB"/>
    <w:rsid w:val="00DF5308"/>
    <w:rsid w:val="00DF7DE5"/>
    <w:rsid w:val="00E00074"/>
    <w:rsid w:val="00E02D7C"/>
    <w:rsid w:val="00E03D3A"/>
    <w:rsid w:val="00E0429E"/>
    <w:rsid w:val="00E0772B"/>
    <w:rsid w:val="00E07945"/>
    <w:rsid w:val="00E07EBB"/>
    <w:rsid w:val="00E10425"/>
    <w:rsid w:val="00E10A5B"/>
    <w:rsid w:val="00E137EA"/>
    <w:rsid w:val="00E1591A"/>
    <w:rsid w:val="00E16844"/>
    <w:rsid w:val="00E17908"/>
    <w:rsid w:val="00E212B9"/>
    <w:rsid w:val="00E21997"/>
    <w:rsid w:val="00E21D3B"/>
    <w:rsid w:val="00E22E27"/>
    <w:rsid w:val="00E235E3"/>
    <w:rsid w:val="00E30B77"/>
    <w:rsid w:val="00E317F2"/>
    <w:rsid w:val="00E324A8"/>
    <w:rsid w:val="00E32C25"/>
    <w:rsid w:val="00E34EC3"/>
    <w:rsid w:val="00E358A0"/>
    <w:rsid w:val="00E369BD"/>
    <w:rsid w:val="00E3736A"/>
    <w:rsid w:val="00E4080D"/>
    <w:rsid w:val="00E40F99"/>
    <w:rsid w:val="00E41C72"/>
    <w:rsid w:val="00E43CCD"/>
    <w:rsid w:val="00E45093"/>
    <w:rsid w:val="00E47236"/>
    <w:rsid w:val="00E5143B"/>
    <w:rsid w:val="00E52BEF"/>
    <w:rsid w:val="00E536AF"/>
    <w:rsid w:val="00E54406"/>
    <w:rsid w:val="00E56B0A"/>
    <w:rsid w:val="00E614D3"/>
    <w:rsid w:val="00E61BDE"/>
    <w:rsid w:val="00E61DEC"/>
    <w:rsid w:val="00E64222"/>
    <w:rsid w:val="00E651FF"/>
    <w:rsid w:val="00E66A38"/>
    <w:rsid w:val="00E67CBA"/>
    <w:rsid w:val="00E71945"/>
    <w:rsid w:val="00E7375C"/>
    <w:rsid w:val="00E743CA"/>
    <w:rsid w:val="00E75A83"/>
    <w:rsid w:val="00E75DA1"/>
    <w:rsid w:val="00E7694D"/>
    <w:rsid w:val="00E76AC4"/>
    <w:rsid w:val="00E8057C"/>
    <w:rsid w:val="00E80736"/>
    <w:rsid w:val="00E83005"/>
    <w:rsid w:val="00E862D5"/>
    <w:rsid w:val="00E8740C"/>
    <w:rsid w:val="00E90E63"/>
    <w:rsid w:val="00E92E5A"/>
    <w:rsid w:val="00E9372C"/>
    <w:rsid w:val="00E94229"/>
    <w:rsid w:val="00E964A9"/>
    <w:rsid w:val="00EA1324"/>
    <w:rsid w:val="00EA1536"/>
    <w:rsid w:val="00EA1657"/>
    <w:rsid w:val="00EA6918"/>
    <w:rsid w:val="00EB0E09"/>
    <w:rsid w:val="00EB0EF0"/>
    <w:rsid w:val="00EB4899"/>
    <w:rsid w:val="00EB5BF9"/>
    <w:rsid w:val="00EC11D2"/>
    <w:rsid w:val="00EC11D3"/>
    <w:rsid w:val="00EC3CB2"/>
    <w:rsid w:val="00EC4062"/>
    <w:rsid w:val="00EC4F7F"/>
    <w:rsid w:val="00EC647C"/>
    <w:rsid w:val="00EC708E"/>
    <w:rsid w:val="00EC7253"/>
    <w:rsid w:val="00EC7BE8"/>
    <w:rsid w:val="00ED02E2"/>
    <w:rsid w:val="00ED3530"/>
    <w:rsid w:val="00ED381D"/>
    <w:rsid w:val="00ED4ADE"/>
    <w:rsid w:val="00ED5A70"/>
    <w:rsid w:val="00ED6D61"/>
    <w:rsid w:val="00EE21C7"/>
    <w:rsid w:val="00EE469B"/>
    <w:rsid w:val="00EE46A4"/>
    <w:rsid w:val="00EE79F7"/>
    <w:rsid w:val="00EF199A"/>
    <w:rsid w:val="00EF1D40"/>
    <w:rsid w:val="00EF240A"/>
    <w:rsid w:val="00EF2B49"/>
    <w:rsid w:val="00EF2F60"/>
    <w:rsid w:val="00EF3770"/>
    <w:rsid w:val="00EF49C0"/>
    <w:rsid w:val="00EF5CA6"/>
    <w:rsid w:val="00F00778"/>
    <w:rsid w:val="00F007EE"/>
    <w:rsid w:val="00F01DBD"/>
    <w:rsid w:val="00F03D8B"/>
    <w:rsid w:val="00F06944"/>
    <w:rsid w:val="00F06989"/>
    <w:rsid w:val="00F1332F"/>
    <w:rsid w:val="00F138C8"/>
    <w:rsid w:val="00F1579F"/>
    <w:rsid w:val="00F177F7"/>
    <w:rsid w:val="00F2385A"/>
    <w:rsid w:val="00F23C66"/>
    <w:rsid w:val="00F25BCD"/>
    <w:rsid w:val="00F25D18"/>
    <w:rsid w:val="00F25E0B"/>
    <w:rsid w:val="00F27067"/>
    <w:rsid w:val="00F2708B"/>
    <w:rsid w:val="00F30131"/>
    <w:rsid w:val="00F3036B"/>
    <w:rsid w:val="00F3139E"/>
    <w:rsid w:val="00F31AA5"/>
    <w:rsid w:val="00F31C6E"/>
    <w:rsid w:val="00F326EB"/>
    <w:rsid w:val="00F34680"/>
    <w:rsid w:val="00F34A2D"/>
    <w:rsid w:val="00F36FCB"/>
    <w:rsid w:val="00F37ADA"/>
    <w:rsid w:val="00F406FE"/>
    <w:rsid w:val="00F40A9D"/>
    <w:rsid w:val="00F41B0E"/>
    <w:rsid w:val="00F41DF1"/>
    <w:rsid w:val="00F41F1B"/>
    <w:rsid w:val="00F445AE"/>
    <w:rsid w:val="00F4715B"/>
    <w:rsid w:val="00F53023"/>
    <w:rsid w:val="00F55238"/>
    <w:rsid w:val="00F5711E"/>
    <w:rsid w:val="00F576E7"/>
    <w:rsid w:val="00F626F4"/>
    <w:rsid w:val="00F62AA5"/>
    <w:rsid w:val="00F62B35"/>
    <w:rsid w:val="00F64500"/>
    <w:rsid w:val="00F654E2"/>
    <w:rsid w:val="00F65BD3"/>
    <w:rsid w:val="00F65D13"/>
    <w:rsid w:val="00F65D3D"/>
    <w:rsid w:val="00F67DED"/>
    <w:rsid w:val="00F70741"/>
    <w:rsid w:val="00F750C4"/>
    <w:rsid w:val="00F77B10"/>
    <w:rsid w:val="00F77D66"/>
    <w:rsid w:val="00F81CE9"/>
    <w:rsid w:val="00F82425"/>
    <w:rsid w:val="00F836EE"/>
    <w:rsid w:val="00F83A6A"/>
    <w:rsid w:val="00F84770"/>
    <w:rsid w:val="00F85DC1"/>
    <w:rsid w:val="00F8745A"/>
    <w:rsid w:val="00F906D7"/>
    <w:rsid w:val="00F906D9"/>
    <w:rsid w:val="00F919DC"/>
    <w:rsid w:val="00F93FBC"/>
    <w:rsid w:val="00F94E7E"/>
    <w:rsid w:val="00F96C9B"/>
    <w:rsid w:val="00FA1CEA"/>
    <w:rsid w:val="00FA3CE5"/>
    <w:rsid w:val="00FA3DEC"/>
    <w:rsid w:val="00FA50CE"/>
    <w:rsid w:val="00FA6384"/>
    <w:rsid w:val="00FA7F86"/>
    <w:rsid w:val="00FB1E80"/>
    <w:rsid w:val="00FB3AC4"/>
    <w:rsid w:val="00FB722A"/>
    <w:rsid w:val="00FB7FF8"/>
    <w:rsid w:val="00FC022D"/>
    <w:rsid w:val="00FC1BC7"/>
    <w:rsid w:val="00FC2567"/>
    <w:rsid w:val="00FC4B98"/>
    <w:rsid w:val="00FC5628"/>
    <w:rsid w:val="00FC610B"/>
    <w:rsid w:val="00FC623F"/>
    <w:rsid w:val="00FC6646"/>
    <w:rsid w:val="00FC6690"/>
    <w:rsid w:val="00FC68EF"/>
    <w:rsid w:val="00FC6DA4"/>
    <w:rsid w:val="00FC711F"/>
    <w:rsid w:val="00FC7A34"/>
    <w:rsid w:val="00FD089E"/>
    <w:rsid w:val="00FD1DF6"/>
    <w:rsid w:val="00FD3619"/>
    <w:rsid w:val="00FD5F3F"/>
    <w:rsid w:val="00FE2F79"/>
    <w:rsid w:val="00FE2FF1"/>
    <w:rsid w:val="00FE3A7A"/>
    <w:rsid w:val="00FE42B1"/>
    <w:rsid w:val="00FE4502"/>
    <w:rsid w:val="00FE681B"/>
    <w:rsid w:val="00FE6D80"/>
    <w:rsid w:val="00FF215F"/>
    <w:rsid w:val="00FF6B2A"/>
    <w:rsid w:val="00FF7A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640"/>
    <w:rPr>
      <w:sz w:val="24"/>
      <w:szCs w:val="24"/>
    </w:rPr>
  </w:style>
  <w:style w:type="paragraph" w:styleId="1">
    <w:name w:val="heading 1"/>
    <w:basedOn w:val="a"/>
    <w:next w:val="a"/>
    <w:link w:val="10"/>
    <w:qFormat/>
    <w:rsid w:val="00003A3C"/>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link w:val="20"/>
    <w:qFormat/>
    <w:rsid w:val="003A5F7B"/>
    <w:pPr>
      <w:outlineLvl w:val="1"/>
    </w:pPr>
    <w:rPr>
      <w:rFonts w:ascii="Arial, Tahoma, Verdana" w:hAnsi="Arial, Tahoma, Verdana"/>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7FD8"/>
    <w:pPr>
      <w:widowControl w:val="0"/>
      <w:autoSpaceDE w:val="0"/>
      <w:autoSpaceDN w:val="0"/>
      <w:adjustRightInd w:val="0"/>
    </w:pPr>
    <w:rPr>
      <w:rFonts w:ascii="Arial" w:hAnsi="Arial" w:cs="Arial"/>
    </w:rPr>
  </w:style>
  <w:style w:type="character" w:styleId="a3">
    <w:name w:val="Hyperlink"/>
    <w:unhideWhenUsed/>
    <w:rsid w:val="007443FF"/>
    <w:rPr>
      <w:color w:val="0000FF"/>
      <w:u w:val="single"/>
    </w:rPr>
  </w:style>
  <w:style w:type="table" w:styleId="a4">
    <w:name w:val="Table Grid"/>
    <w:basedOn w:val="a1"/>
    <w:uiPriority w:val="59"/>
    <w:rsid w:val="00725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672E6"/>
    <w:pPr>
      <w:widowControl w:val="0"/>
      <w:autoSpaceDE w:val="0"/>
      <w:autoSpaceDN w:val="0"/>
      <w:adjustRightInd w:val="0"/>
    </w:pPr>
    <w:rPr>
      <w:rFonts w:ascii="Courier New" w:hAnsi="Courier New" w:cs="Courier New"/>
    </w:rPr>
  </w:style>
  <w:style w:type="paragraph" w:styleId="a5">
    <w:name w:val="Balloon Text"/>
    <w:basedOn w:val="a"/>
    <w:link w:val="a6"/>
    <w:rsid w:val="00192837"/>
    <w:rPr>
      <w:rFonts w:ascii="Tahoma" w:hAnsi="Tahoma"/>
      <w:sz w:val="16"/>
      <w:szCs w:val="16"/>
    </w:rPr>
  </w:style>
  <w:style w:type="character" w:customStyle="1" w:styleId="a6">
    <w:name w:val="Текст выноски Знак"/>
    <w:link w:val="a5"/>
    <w:rsid w:val="00192837"/>
    <w:rPr>
      <w:rFonts w:ascii="Tahoma" w:hAnsi="Tahoma" w:cs="Tahoma"/>
      <w:sz w:val="16"/>
      <w:szCs w:val="16"/>
    </w:rPr>
  </w:style>
  <w:style w:type="character" w:customStyle="1" w:styleId="10">
    <w:name w:val="Заголовок 1 Знак"/>
    <w:link w:val="1"/>
    <w:locked/>
    <w:rsid w:val="00003A3C"/>
    <w:rPr>
      <w:rFonts w:ascii="Arial" w:hAnsi="Arial" w:cs="Arial"/>
      <w:b/>
      <w:bCs/>
      <w:color w:val="26282F"/>
      <w:sz w:val="24"/>
      <w:szCs w:val="24"/>
      <w:lang w:val="ru-RU" w:eastAsia="ru-RU" w:bidi="ar-SA"/>
    </w:rPr>
  </w:style>
  <w:style w:type="paragraph" w:styleId="a7">
    <w:name w:val="caption"/>
    <w:basedOn w:val="a"/>
    <w:next w:val="a"/>
    <w:qFormat/>
    <w:rsid w:val="00003A3C"/>
    <w:pPr>
      <w:spacing w:after="200"/>
    </w:pPr>
    <w:rPr>
      <w:rFonts w:ascii="Calibri" w:hAnsi="Calibri" w:cs="Calibri"/>
      <w:b/>
      <w:bCs/>
      <w:color w:val="4F81BD"/>
      <w:sz w:val="18"/>
      <w:szCs w:val="18"/>
      <w:lang w:val="en-US" w:eastAsia="en-US"/>
    </w:rPr>
  </w:style>
  <w:style w:type="character" w:customStyle="1" w:styleId="a8">
    <w:name w:val="Основной текст Знак"/>
    <w:link w:val="a9"/>
    <w:locked/>
    <w:rsid w:val="00003A3C"/>
    <w:rPr>
      <w:rFonts w:ascii="Calibri" w:hAnsi="Calibri" w:cs="Calibri"/>
      <w:b/>
      <w:bCs/>
      <w:lang w:val="en-US" w:eastAsia="en-US" w:bidi="ar-SA"/>
    </w:rPr>
  </w:style>
  <w:style w:type="paragraph" w:styleId="a9">
    <w:name w:val="Body Text"/>
    <w:basedOn w:val="a"/>
    <w:link w:val="a8"/>
    <w:rsid w:val="00003A3C"/>
    <w:pPr>
      <w:spacing w:after="200" w:line="276" w:lineRule="auto"/>
      <w:jc w:val="center"/>
    </w:pPr>
    <w:rPr>
      <w:rFonts w:ascii="Calibri" w:hAnsi="Calibri" w:cs="Calibri"/>
      <w:b/>
      <w:bCs/>
      <w:sz w:val="20"/>
      <w:szCs w:val="20"/>
      <w:lang w:val="en-US" w:eastAsia="en-US"/>
    </w:rPr>
  </w:style>
  <w:style w:type="character" w:customStyle="1" w:styleId="aa">
    <w:name w:val="Основной текст с отступом Знак"/>
    <w:link w:val="ab"/>
    <w:locked/>
    <w:rsid w:val="00003A3C"/>
    <w:rPr>
      <w:rFonts w:ascii="Calibri" w:hAnsi="Calibri" w:cs="Calibri"/>
      <w:lang w:val="en-US" w:eastAsia="en-US" w:bidi="ar-SA"/>
    </w:rPr>
  </w:style>
  <w:style w:type="paragraph" w:styleId="ab">
    <w:name w:val="Body Text Indent"/>
    <w:basedOn w:val="a"/>
    <w:link w:val="aa"/>
    <w:rsid w:val="00003A3C"/>
    <w:pPr>
      <w:spacing w:after="120" w:line="276" w:lineRule="auto"/>
      <w:ind w:left="283"/>
    </w:pPr>
    <w:rPr>
      <w:rFonts w:ascii="Calibri" w:hAnsi="Calibri" w:cs="Calibri"/>
      <w:sz w:val="20"/>
      <w:szCs w:val="20"/>
      <w:lang w:val="en-US" w:eastAsia="en-US"/>
    </w:rPr>
  </w:style>
  <w:style w:type="paragraph" w:customStyle="1" w:styleId="ac">
    <w:name w:val="Нормальный (таблица)"/>
    <w:basedOn w:val="a"/>
    <w:next w:val="a"/>
    <w:rsid w:val="00003A3C"/>
    <w:pPr>
      <w:widowControl w:val="0"/>
      <w:autoSpaceDE w:val="0"/>
      <w:autoSpaceDN w:val="0"/>
      <w:adjustRightInd w:val="0"/>
      <w:jc w:val="both"/>
    </w:pPr>
    <w:rPr>
      <w:rFonts w:ascii="Arial" w:hAnsi="Arial" w:cs="Arial"/>
    </w:rPr>
  </w:style>
  <w:style w:type="paragraph" w:customStyle="1" w:styleId="ad">
    <w:name w:val="Прижатый влево"/>
    <w:basedOn w:val="a"/>
    <w:next w:val="a"/>
    <w:rsid w:val="00003A3C"/>
    <w:pPr>
      <w:widowControl w:val="0"/>
      <w:autoSpaceDE w:val="0"/>
      <w:autoSpaceDN w:val="0"/>
      <w:adjustRightInd w:val="0"/>
    </w:pPr>
    <w:rPr>
      <w:rFonts w:ascii="Arial" w:hAnsi="Arial" w:cs="Arial"/>
    </w:rPr>
  </w:style>
  <w:style w:type="character" w:customStyle="1" w:styleId="ae">
    <w:name w:val="Гипертекстовая ссылка"/>
    <w:uiPriority w:val="99"/>
    <w:rsid w:val="00003A3C"/>
    <w:rPr>
      <w:rFonts w:ascii="Times New Roman" w:hAnsi="Times New Roman" w:cs="Times New Roman" w:hint="default"/>
      <w:color w:val="106BBE"/>
    </w:rPr>
  </w:style>
  <w:style w:type="paragraph" w:styleId="af">
    <w:name w:val="header"/>
    <w:basedOn w:val="a"/>
    <w:link w:val="af0"/>
    <w:uiPriority w:val="99"/>
    <w:rsid w:val="00713C1E"/>
    <w:pPr>
      <w:tabs>
        <w:tab w:val="center" w:pos="4677"/>
        <w:tab w:val="right" w:pos="9355"/>
      </w:tabs>
    </w:pPr>
  </w:style>
  <w:style w:type="character" w:customStyle="1" w:styleId="af0">
    <w:name w:val="Верхний колонтитул Знак"/>
    <w:link w:val="af"/>
    <w:uiPriority w:val="99"/>
    <w:rsid w:val="00713C1E"/>
    <w:rPr>
      <w:sz w:val="24"/>
      <w:szCs w:val="24"/>
    </w:rPr>
  </w:style>
  <w:style w:type="paragraph" w:styleId="af1">
    <w:name w:val="footer"/>
    <w:basedOn w:val="a"/>
    <w:link w:val="af2"/>
    <w:rsid w:val="00713C1E"/>
    <w:pPr>
      <w:tabs>
        <w:tab w:val="center" w:pos="4677"/>
        <w:tab w:val="right" w:pos="9355"/>
      </w:tabs>
    </w:pPr>
  </w:style>
  <w:style w:type="character" w:customStyle="1" w:styleId="af2">
    <w:name w:val="Нижний колонтитул Знак"/>
    <w:link w:val="af1"/>
    <w:rsid w:val="00713C1E"/>
    <w:rPr>
      <w:sz w:val="24"/>
      <w:szCs w:val="24"/>
    </w:rPr>
  </w:style>
  <w:style w:type="paragraph" w:styleId="3">
    <w:name w:val="Body Text Indent 3"/>
    <w:basedOn w:val="a"/>
    <w:link w:val="30"/>
    <w:rsid w:val="00F62AA5"/>
    <w:pPr>
      <w:spacing w:after="120"/>
      <w:ind w:left="283"/>
    </w:pPr>
    <w:rPr>
      <w:sz w:val="16"/>
      <w:szCs w:val="16"/>
    </w:rPr>
  </w:style>
  <w:style w:type="character" w:customStyle="1" w:styleId="30">
    <w:name w:val="Основной текст с отступом 3 Знак"/>
    <w:link w:val="3"/>
    <w:rsid w:val="00F62AA5"/>
    <w:rPr>
      <w:sz w:val="16"/>
      <w:szCs w:val="16"/>
    </w:rPr>
  </w:style>
  <w:style w:type="paragraph" w:customStyle="1" w:styleId="formattext">
    <w:name w:val="formattext"/>
    <w:basedOn w:val="a"/>
    <w:rsid w:val="00DA2843"/>
    <w:pPr>
      <w:spacing w:before="100" w:beforeAutospacing="1" w:after="100" w:afterAutospacing="1"/>
    </w:pPr>
  </w:style>
  <w:style w:type="paragraph" w:customStyle="1" w:styleId="Default">
    <w:name w:val="Default"/>
    <w:rsid w:val="00551743"/>
    <w:pPr>
      <w:autoSpaceDE w:val="0"/>
      <w:autoSpaceDN w:val="0"/>
      <w:adjustRightInd w:val="0"/>
    </w:pPr>
    <w:rPr>
      <w:rFonts w:eastAsia="Calibri"/>
      <w:color w:val="000000"/>
      <w:sz w:val="24"/>
      <w:szCs w:val="24"/>
      <w:lang w:eastAsia="en-US"/>
    </w:rPr>
  </w:style>
  <w:style w:type="character" w:customStyle="1" w:styleId="20">
    <w:name w:val="Заголовок 2 Знак"/>
    <w:link w:val="2"/>
    <w:rsid w:val="003A5F7B"/>
    <w:rPr>
      <w:rFonts w:ascii="Arial, Tahoma, Verdana" w:hAnsi="Arial, Tahoma, Verdana"/>
      <w:sz w:val="18"/>
      <w:szCs w:val="18"/>
    </w:rPr>
  </w:style>
  <w:style w:type="paragraph" w:styleId="af3">
    <w:name w:val="List Paragraph"/>
    <w:basedOn w:val="a"/>
    <w:uiPriority w:val="34"/>
    <w:qFormat/>
    <w:rsid w:val="003A5F7B"/>
    <w:pPr>
      <w:ind w:left="720" w:firstLine="709"/>
      <w:contextualSpacing/>
    </w:pPr>
    <w:rPr>
      <w:rFonts w:cs="Calibri"/>
      <w:sz w:val="28"/>
      <w:szCs w:val="22"/>
      <w:lang w:eastAsia="en-US"/>
    </w:rPr>
  </w:style>
  <w:style w:type="paragraph" w:customStyle="1" w:styleId="CharChar">
    <w:name w:val="Char Char"/>
    <w:basedOn w:val="a"/>
    <w:rsid w:val="003A5F7B"/>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A5F7B"/>
    <w:pPr>
      <w:widowControl w:val="0"/>
      <w:autoSpaceDE w:val="0"/>
      <w:autoSpaceDN w:val="0"/>
      <w:adjustRightInd w:val="0"/>
    </w:pPr>
    <w:rPr>
      <w:rFonts w:ascii="Arial" w:hAnsi="Arial" w:cs="Arial"/>
      <w:b/>
      <w:bCs/>
    </w:rPr>
  </w:style>
  <w:style w:type="paragraph" w:customStyle="1" w:styleId="af4">
    <w:name w:val="Знак Знак Знак Знак Знак Знак Знак Знак Знак Знак Знак"/>
    <w:basedOn w:val="a"/>
    <w:rsid w:val="003A5F7B"/>
    <w:pPr>
      <w:spacing w:after="160" w:line="240" w:lineRule="exact"/>
    </w:pPr>
    <w:rPr>
      <w:rFonts w:ascii="Verdana" w:hAnsi="Verdana" w:cs="Verdana"/>
      <w:sz w:val="20"/>
      <w:szCs w:val="20"/>
      <w:lang w:val="en-US" w:eastAsia="en-US"/>
    </w:rPr>
  </w:style>
  <w:style w:type="character" w:styleId="af5">
    <w:name w:val="page number"/>
    <w:basedOn w:val="a0"/>
    <w:rsid w:val="003A5F7B"/>
  </w:style>
  <w:style w:type="paragraph" w:styleId="af6">
    <w:name w:val="Title"/>
    <w:basedOn w:val="a"/>
    <w:link w:val="af7"/>
    <w:qFormat/>
    <w:rsid w:val="003A5F7B"/>
    <w:pPr>
      <w:jc w:val="center"/>
    </w:pPr>
    <w:rPr>
      <w:b/>
    </w:rPr>
  </w:style>
  <w:style w:type="character" w:customStyle="1" w:styleId="af7">
    <w:name w:val="Название Знак"/>
    <w:link w:val="af6"/>
    <w:rsid w:val="003A5F7B"/>
    <w:rPr>
      <w:b/>
      <w:sz w:val="24"/>
      <w:szCs w:val="24"/>
    </w:rPr>
  </w:style>
  <w:style w:type="paragraph" w:customStyle="1" w:styleId="ConsNormal">
    <w:name w:val="ConsNormal"/>
    <w:rsid w:val="003A5F7B"/>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3A5F7B"/>
    <w:pPr>
      <w:spacing w:after="120" w:line="480" w:lineRule="auto"/>
      <w:ind w:left="283"/>
    </w:pPr>
  </w:style>
  <w:style w:type="character" w:customStyle="1" w:styleId="22">
    <w:name w:val="Основной текст с отступом 2 Знак"/>
    <w:link w:val="21"/>
    <w:rsid w:val="003A5F7B"/>
    <w:rPr>
      <w:sz w:val="24"/>
      <w:szCs w:val="24"/>
    </w:rPr>
  </w:style>
  <w:style w:type="paragraph" w:styleId="af8">
    <w:name w:val="Revision"/>
    <w:hidden/>
    <w:uiPriority w:val="99"/>
    <w:semiHidden/>
    <w:rsid w:val="003A5F7B"/>
    <w:rPr>
      <w:rFonts w:cs="Calibri"/>
      <w:sz w:val="28"/>
      <w:szCs w:val="22"/>
      <w:lang w:eastAsia="en-US"/>
    </w:rPr>
  </w:style>
  <w:style w:type="character" w:styleId="af9">
    <w:name w:val="annotation reference"/>
    <w:uiPriority w:val="99"/>
    <w:unhideWhenUsed/>
    <w:rsid w:val="003A5F7B"/>
    <w:rPr>
      <w:sz w:val="16"/>
      <w:szCs w:val="16"/>
    </w:rPr>
  </w:style>
  <w:style w:type="paragraph" w:styleId="afa">
    <w:name w:val="annotation text"/>
    <w:basedOn w:val="a"/>
    <w:link w:val="afb"/>
    <w:uiPriority w:val="99"/>
    <w:unhideWhenUsed/>
    <w:rsid w:val="003A5F7B"/>
    <w:pPr>
      <w:ind w:firstLine="709"/>
    </w:pPr>
    <w:rPr>
      <w:sz w:val="20"/>
      <w:szCs w:val="20"/>
      <w:lang w:eastAsia="en-US"/>
    </w:rPr>
  </w:style>
  <w:style w:type="character" w:customStyle="1" w:styleId="afb">
    <w:name w:val="Текст примечания Знак"/>
    <w:link w:val="afa"/>
    <w:uiPriority w:val="99"/>
    <w:rsid w:val="003A5F7B"/>
    <w:rPr>
      <w:rFonts w:cs="Calibri"/>
      <w:lang w:eastAsia="en-US"/>
    </w:rPr>
  </w:style>
  <w:style w:type="paragraph" w:styleId="afc">
    <w:name w:val="annotation subject"/>
    <w:basedOn w:val="afa"/>
    <w:next w:val="afa"/>
    <w:link w:val="afd"/>
    <w:uiPriority w:val="99"/>
    <w:unhideWhenUsed/>
    <w:rsid w:val="003A5F7B"/>
    <w:rPr>
      <w:b/>
      <w:bCs/>
    </w:rPr>
  </w:style>
  <w:style w:type="character" w:customStyle="1" w:styleId="afd">
    <w:name w:val="Тема примечания Знак"/>
    <w:link w:val="afc"/>
    <w:uiPriority w:val="99"/>
    <w:rsid w:val="003A5F7B"/>
    <w:rPr>
      <w:rFonts w:cs="Calibri"/>
      <w:b/>
      <w:bCs/>
      <w:lang w:eastAsia="en-US"/>
    </w:rPr>
  </w:style>
  <w:style w:type="character" w:customStyle="1" w:styleId="11">
    <w:name w:val="Верхний колонтитул Знак1"/>
    <w:uiPriority w:val="99"/>
    <w:semiHidden/>
    <w:rsid w:val="003A5F7B"/>
    <w:rPr>
      <w:rFonts w:ascii="Times New Roman" w:eastAsia="Times New Roman" w:hAnsi="Times New Roman" w:cs="Calibri"/>
      <w:sz w:val="28"/>
    </w:rPr>
  </w:style>
  <w:style w:type="character" w:customStyle="1" w:styleId="12">
    <w:name w:val="Нижний колонтитул Знак1"/>
    <w:uiPriority w:val="99"/>
    <w:semiHidden/>
    <w:rsid w:val="003A5F7B"/>
    <w:rPr>
      <w:rFonts w:ascii="Times New Roman" w:eastAsia="Times New Roman" w:hAnsi="Times New Roman" w:cs="Calibri"/>
      <w:sz w:val="28"/>
    </w:rPr>
  </w:style>
  <w:style w:type="character" w:customStyle="1" w:styleId="210">
    <w:name w:val="Основной текст с отступом 2 Знак1"/>
    <w:uiPriority w:val="99"/>
    <w:semiHidden/>
    <w:rsid w:val="003A5F7B"/>
    <w:rPr>
      <w:rFonts w:ascii="Times New Roman" w:eastAsia="Times New Roman" w:hAnsi="Times New Roman" w:cs="Calibri"/>
      <w:sz w:val="28"/>
    </w:rPr>
  </w:style>
  <w:style w:type="character" w:customStyle="1" w:styleId="13">
    <w:name w:val="Тема примечания Знак1"/>
    <w:uiPriority w:val="99"/>
    <w:semiHidden/>
    <w:rsid w:val="003A5F7B"/>
    <w:rPr>
      <w:rFonts w:ascii="Times New Roman" w:eastAsia="Times New Roman" w:hAnsi="Times New Roman" w:cs="Calibri"/>
      <w:b/>
      <w:bCs/>
      <w:sz w:val="20"/>
      <w:szCs w:val="20"/>
      <w:lang w:eastAsia="en-US"/>
    </w:rPr>
  </w:style>
  <w:style w:type="character" w:customStyle="1" w:styleId="14">
    <w:name w:val="Текст выноски Знак1"/>
    <w:uiPriority w:val="99"/>
    <w:semiHidden/>
    <w:rsid w:val="003A5F7B"/>
    <w:rPr>
      <w:rFonts w:ascii="Tahoma" w:eastAsia="Times New Roman" w:hAnsi="Tahoma" w:cs="Tahoma"/>
      <w:sz w:val="16"/>
      <w:szCs w:val="16"/>
    </w:rPr>
  </w:style>
  <w:style w:type="character" w:styleId="afe">
    <w:name w:val="FollowedHyperlink"/>
    <w:uiPriority w:val="99"/>
    <w:unhideWhenUsed/>
    <w:rsid w:val="003A5F7B"/>
    <w:rPr>
      <w:color w:val="800080"/>
      <w:u w:val="single"/>
    </w:rPr>
  </w:style>
  <w:style w:type="paragraph" w:customStyle="1" w:styleId="aff">
    <w:name w:val="Текст (прав. подпись)"/>
    <w:basedOn w:val="a"/>
    <w:next w:val="a"/>
    <w:uiPriority w:val="99"/>
    <w:rsid w:val="00491BA4"/>
    <w:pPr>
      <w:widowControl w:val="0"/>
      <w:autoSpaceDE w:val="0"/>
      <w:autoSpaceDN w:val="0"/>
      <w:adjustRightInd w:val="0"/>
      <w:jc w:val="right"/>
    </w:pPr>
    <w:rPr>
      <w:rFonts w:ascii="Arial" w:hAnsi="Arial" w:cs="Arial"/>
    </w:rPr>
  </w:style>
  <w:style w:type="paragraph" w:styleId="aff0">
    <w:name w:val="No Spacing"/>
    <w:qFormat/>
    <w:rsid w:val="00CA129A"/>
    <w:rPr>
      <w:rFonts w:ascii="Calibri" w:hAnsi="Calibri"/>
      <w:sz w:val="22"/>
      <w:szCs w:val="22"/>
    </w:rPr>
  </w:style>
  <w:style w:type="paragraph" w:customStyle="1" w:styleId="15">
    <w:name w:val="Обычный (веб)1"/>
    <w:basedOn w:val="a"/>
    <w:rsid w:val="000858DC"/>
    <w:pPr>
      <w:widowControl w:val="0"/>
      <w:suppressAutoHyphens/>
      <w:spacing w:before="280" w:after="280"/>
    </w:pPr>
    <w:rPr>
      <w:rFonts w:eastAsia="Arial Unicode MS" w:cs="Mangal"/>
      <w:kern w:val="1"/>
      <w:lang w:eastAsia="hi-IN" w:bidi="hi-IN"/>
    </w:rPr>
  </w:style>
  <w:style w:type="character" w:customStyle="1" w:styleId="ConsPlusNormal0">
    <w:name w:val="ConsPlusNormal Знак"/>
    <w:basedOn w:val="a0"/>
    <w:link w:val="ConsPlusNormal"/>
    <w:rsid w:val="00186543"/>
    <w:rPr>
      <w:rFonts w:ascii="Arial" w:hAnsi="Arial" w:cs="Arial"/>
    </w:rPr>
  </w:style>
  <w:style w:type="character" w:styleId="aff1">
    <w:name w:val="Emphasis"/>
    <w:qFormat/>
    <w:rsid w:val="00D018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640"/>
    <w:rPr>
      <w:sz w:val="24"/>
      <w:szCs w:val="24"/>
    </w:rPr>
  </w:style>
  <w:style w:type="paragraph" w:styleId="1">
    <w:name w:val="heading 1"/>
    <w:basedOn w:val="a"/>
    <w:next w:val="a"/>
    <w:link w:val="10"/>
    <w:qFormat/>
    <w:rsid w:val="00003A3C"/>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link w:val="20"/>
    <w:qFormat/>
    <w:rsid w:val="003A5F7B"/>
    <w:pPr>
      <w:outlineLvl w:val="1"/>
    </w:pPr>
    <w:rPr>
      <w:rFonts w:ascii="Arial, Tahoma, Verdana" w:hAnsi="Arial, Tahoma, Verdana"/>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37FD8"/>
    <w:pPr>
      <w:widowControl w:val="0"/>
      <w:autoSpaceDE w:val="0"/>
      <w:autoSpaceDN w:val="0"/>
      <w:adjustRightInd w:val="0"/>
    </w:pPr>
    <w:rPr>
      <w:rFonts w:ascii="Arial" w:hAnsi="Arial" w:cs="Arial"/>
    </w:rPr>
  </w:style>
  <w:style w:type="character" w:styleId="a3">
    <w:name w:val="Hyperlink"/>
    <w:unhideWhenUsed/>
    <w:rsid w:val="007443FF"/>
    <w:rPr>
      <w:color w:val="0000FF"/>
      <w:u w:val="single"/>
    </w:rPr>
  </w:style>
  <w:style w:type="table" w:styleId="a4">
    <w:name w:val="Table Grid"/>
    <w:basedOn w:val="a1"/>
    <w:uiPriority w:val="59"/>
    <w:rsid w:val="00725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672E6"/>
    <w:pPr>
      <w:widowControl w:val="0"/>
      <w:autoSpaceDE w:val="0"/>
      <w:autoSpaceDN w:val="0"/>
      <w:adjustRightInd w:val="0"/>
    </w:pPr>
    <w:rPr>
      <w:rFonts w:ascii="Courier New" w:hAnsi="Courier New" w:cs="Courier New"/>
    </w:rPr>
  </w:style>
  <w:style w:type="paragraph" w:styleId="a5">
    <w:name w:val="Balloon Text"/>
    <w:basedOn w:val="a"/>
    <w:link w:val="a6"/>
    <w:rsid w:val="00192837"/>
    <w:rPr>
      <w:rFonts w:ascii="Tahoma" w:hAnsi="Tahoma"/>
      <w:sz w:val="16"/>
      <w:szCs w:val="16"/>
      <w:lang w:val="x-none" w:eastAsia="x-none"/>
    </w:rPr>
  </w:style>
  <w:style w:type="character" w:customStyle="1" w:styleId="a6">
    <w:name w:val="Текст выноски Знак"/>
    <w:link w:val="a5"/>
    <w:rsid w:val="00192837"/>
    <w:rPr>
      <w:rFonts w:ascii="Tahoma" w:hAnsi="Tahoma" w:cs="Tahoma"/>
      <w:sz w:val="16"/>
      <w:szCs w:val="16"/>
    </w:rPr>
  </w:style>
  <w:style w:type="character" w:customStyle="1" w:styleId="10">
    <w:name w:val="Заголовок 1 Знак"/>
    <w:link w:val="1"/>
    <w:locked/>
    <w:rsid w:val="00003A3C"/>
    <w:rPr>
      <w:rFonts w:ascii="Arial" w:hAnsi="Arial" w:cs="Arial"/>
      <w:b/>
      <w:bCs/>
      <w:color w:val="26282F"/>
      <w:sz w:val="24"/>
      <w:szCs w:val="24"/>
      <w:lang w:val="ru-RU" w:eastAsia="ru-RU" w:bidi="ar-SA"/>
    </w:rPr>
  </w:style>
  <w:style w:type="paragraph" w:styleId="a7">
    <w:name w:val="caption"/>
    <w:basedOn w:val="a"/>
    <w:next w:val="a"/>
    <w:qFormat/>
    <w:rsid w:val="00003A3C"/>
    <w:pPr>
      <w:spacing w:after="200"/>
    </w:pPr>
    <w:rPr>
      <w:rFonts w:ascii="Calibri" w:hAnsi="Calibri" w:cs="Calibri"/>
      <w:b/>
      <w:bCs/>
      <w:color w:val="4F81BD"/>
      <w:sz w:val="18"/>
      <w:szCs w:val="18"/>
      <w:lang w:val="en-US" w:eastAsia="en-US"/>
    </w:rPr>
  </w:style>
  <w:style w:type="character" w:customStyle="1" w:styleId="a8">
    <w:name w:val="Основной текст Знак"/>
    <w:link w:val="a9"/>
    <w:locked/>
    <w:rsid w:val="00003A3C"/>
    <w:rPr>
      <w:rFonts w:ascii="Calibri" w:hAnsi="Calibri" w:cs="Calibri"/>
      <w:b/>
      <w:bCs/>
      <w:lang w:val="en-US" w:eastAsia="en-US" w:bidi="ar-SA"/>
    </w:rPr>
  </w:style>
  <w:style w:type="paragraph" w:styleId="a9">
    <w:name w:val="Body Text"/>
    <w:basedOn w:val="a"/>
    <w:link w:val="a8"/>
    <w:rsid w:val="00003A3C"/>
    <w:pPr>
      <w:spacing w:after="200" w:line="276" w:lineRule="auto"/>
      <w:jc w:val="center"/>
    </w:pPr>
    <w:rPr>
      <w:rFonts w:ascii="Calibri" w:hAnsi="Calibri" w:cs="Calibri"/>
      <w:b/>
      <w:bCs/>
      <w:sz w:val="20"/>
      <w:szCs w:val="20"/>
      <w:lang w:val="en-US" w:eastAsia="en-US"/>
    </w:rPr>
  </w:style>
  <w:style w:type="character" w:customStyle="1" w:styleId="aa">
    <w:name w:val="Основной текст с отступом Знак"/>
    <w:link w:val="ab"/>
    <w:locked/>
    <w:rsid w:val="00003A3C"/>
    <w:rPr>
      <w:rFonts w:ascii="Calibri" w:hAnsi="Calibri" w:cs="Calibri"/>
      <w:lang w:val="en-US" w:eastAsia="en-US" w:bidi="ar-SA"/>
    </w:rPr>
  </w:style>
  <w:style w:type="paragraph" w:styleId="ab">
    <w:name w:val="Body Text Indent"/>
    <w:basedOn w:val="a"/>
    <w:link w:val="aa"/>
    <w:rsid w:val="00003A3C"/>
    <w:pPr>
      <w:spacing w:after="120" w:line="276" w:lineRule="auto"/>
      <w:ind w:left="283"/>
    </w:pPr>
    <w:rPr>
      <w:rFonts w:ascii="Calibri" w:hAnsi="Calibri" w:cs="Calibri"/>
      <w:sz w:val="20"/>
      <w:szCs w:val="20"/>
      <w:lang w:val="en-US" w:eastAsia="en-US"/>
    </w:rPr>
  </w:style>
  <w:style w:type="paragraph" w:customStyle="1" w:styleId="ac">
    <w:name w:val="Нормальный (таблица)"/>
    <w:basedOn w:val="a"/>
    <w:next w:val="a"/>
    <w:rsid w:val="00003A3C"/>
    <w:pPr>
      <w:widowControl w:val="0"/>
      <w:autoSpaceDE w:val="0"/>
      <w:autoSpaceDN w:val="0"/>
      <w:adjustRightInd w:val="0"/>
      <w:jc w:val="both"/>
    </w:pPr>
    <w:rPr>
      <w:rFonts w:ascii="Arial" w:hAnsi="Arial" w:cs="Arial"/>
    </w:rPr>
  </w:style>
  <w:style w:type="paragraph" w:customStyle="1" w:styleId="ad">
    <w:name w:val="Прижатый влево"/>
    <w:basedOn w:val="a"/>
    <w:next w:val="a"/>
    <w:rsid w:val="00003A3C"/>
    <w:pPr>
      <w:widowControl w:val="0"/>
      <w:autoSpaceDE w:val="0"/>
      <w:autoSpaceDN w:val="0"/>
      <w:adjustRightInd w:val="0"/>
    </w:pPr>
    <w:rPr>
      <w:rFonts w:ascii="Arial" w:hAnsi="Arial" w:cs="Arial"/>
    </w:rPr>
  </w:style>
  <w:style w:type="character" w:customStyle="1" w:styleId="ae">
    <w:name w:val="Гипертекстовая ссылка"/>
    <w:uiPriority w:val="99"/>
    <w:rsid w:val="00003A3C"/>
    <w:rPr>
      <w:rFonts w:ascii="Times New Roman" w:hAnsi="Times New Roman" w:cs="Times New Roman" w:hint="default"/>
      <w:color w:val="106BBE"/>
    </w:rPr>
  </w:style>
  <w:style w:type="paragraph" w:styleId="af">
    <w:name w:val="header"/>
    <w:basedOn w:val="a"/>
    <w:link w:val="af0"/>
    <w:uiPriority w:val="99"/>
    <w:rsid w:val="00713C1E"/>
    <w:pPr>
      <w:tabs>
        <w:tab w:val="center" w:pos="4677"/>
        <w:tab w:val="right" w:pos="9355"/>
      </w:tabs>
    </w:pPr>
    <w:rPr>
      <w:lang w:val="x-none" w:eastAsia="x-none"/>
    </w:rPr>
  </w:style>
  <w:style w:type="character" w:customStyle="1" w:styleId="af0">
    <w:name w:val="Верхний колонтитул Знак"/>
    <w:link w:val="af"/>
    <w:uiPriority w:val="99"/>
    <w:rsid w:val="00713C1E"/>
    <w:rPr>
      <w:sz w:val="24"/>
      <w:szCs w:val="24"/>
    </w:rPr>
  </w:style>
  <w:style w:type="paragraph" w:styleId="af1">
    <w:name w:val="footer"/>
    <w:basedOn w:val="a"/>
    <w:link w:val="af2"/>
    <w:rsid w:val="00713C1E"/>
    <w:pPr>
      <w:tabs>
        <w:tab w:val="center" w:pos="4677"/>
        <w:tab w:val="right" w:pos="9355"/>
      </w:tabs>
    </w:pPr>
    <w:rPr>
      <w:lang w:val="x-none" w:eastAsia="x-none"/>
    </w:rPr>
  </w:style>
  <w:style w:type="character" w:customStyle="1" w:styleId="af2">
    <w:name w:val="Нижний колонтитул Знак"/>
    <w:link w:val="af1"/>
    <w:rsid w:val="00713C1E"/>
    <w:rPr>
      <w:sz w:val="24"/>
      <w:szCs w:val="24"/>
    </w:rPr>
  </w:style>
  <w:style w:type="paragraph" w:styleId="3">
    <w:name w:val="Body Text Indent 3"/>
    <w:basedOn w:val="a"/>
    <w:link w:val="30"/>
    <w:rsid w:val="00F62AA5"/>
    <w:pPr>
      <w:spacing w:after="120"/>
      <w:ind w:left="283"/>
    </w:pPr>
    <w:rPr>
      <w:sz w:val="16"/>
      <w:szCs w:val="16"/>
      <w:lang w:val="x-none" w:eastAsia="x-none"/>
    </w:rPr>
  </w:style>
  <w:style w:type="character" w:customStyle="1" w:styleId="30">
    <w:name w:val="Основной текст с отступом 3 Знак"/>
    <w:link w:val="3"/>
    <w:rsid w:val="00F62AA5"/>
    <w:rPr>
      <w:sz w:val="16"/>
      <w:szCs w:val="16"/>
    </w:rPr>
  </w:style>
  <w:style w:type="paragraph" w:customStyle="1" w:styleId="formattext">
    <w:name w:val="formattext"/>
    <w:basedOn w:val="a"/>
    <w:rsid w:val="00DA2843"/>
    <w:pPr>
      <w:spacing w:before="100" w:beforeAutospacing="1" w:after="100" w:afterAutospacing="1"/>
    </w:pPr>
  </w:style>
  <w:style w:type="paragraph" w:customStyle="1" w:styleId="Default">
    <w:name w:val="Default"/>
    <w:rsid w:val="00551743"/>
    <w:pPr>
      <w:autoSpaceDE w:val="0"/>
      <w:autoSpaceDN w:val="0"/>
      <w:adjustRightInd w:val="0"/>
    </w:pPr>
    <w:rPr>
      <w:rFonts w:eastAsia="Calibri"/>
      <w:color w:val="000000"/>
      <w:sz w:val="24"/>
      <w:szCs w:val="24"/>
      <w:lang w:eastAsia="en-US"/>
    </w:rPr>
  </w:style>
  <w:style w:type="character" w:customStyle="1" w:styleId="20">
    <w:name w:val="Заголовок 2 Знак"/>
    <w:link w:val="2"/>
    <w:rsid w:val="003A5F7B"/>
    <w:rPr>
      <w:rFonts w:ascii="Arial, Tahoma, Verdana" w:hAnsi="Arial, Tahoma, Verdana"/>
      <w:sz w:val="18"/>
      <w:szCs w:val="18"/>
    </w:rPr>
  </w:style>
  <w:style w:type="paragraph" w:styleId="af3">
    <w:name w:val="List Paragraph"/>
    <w:basedOn w:val="a"/>
    <w:uiPriority w:val="34"/>
    <w:qFormat/>
    <w:rsid w:val="003A5F7B"/>
    <w:pPr>
      <w:ind w:left="720" w:firstLine="709"/>
      <w:contextualSpacing/>
    </w:pPr>
    <w:rPr>
      <w:rFonts w:cs="Calibri"/>
      <w:sz w:val="28"/>
      <w:szCs w:val="22"/>
      <w:lang w:eastAsia="en-US"/>
    </w:rPr>
  </w:style>
  <w:style w:type="paragraph" w:customStyle="1" w:styleId="CharChar">
    <w:name w:val="Char Char"/>
    <w:basedOn w:val="a"/>
    <w:rsid w:val="003A5F7B"/>
    <w:pPr>
      <w:spacing w:after="160" w:line="240" w:lineRule="exact"/>
    </w:pPr>
    <w:rPr>
      <w:rFonts w:ascii="Verdana" w:hAnsi="Verdana" w:cs="Verdana"/>
      <w:sz w:val="20"/>
      <w:szCs w:val="20"/>
      <w:lang w:val="en-US" w:eastAsia="en-US"/>
    </w:rPr>
  </w:style>
  <w:style w:type="paragraph" w:customStyle="1" w:styleId="ConsPlusTitle">
    <w:name w:val="ConsPlusTitle"/>
    <w:uiPriority w:val="99"/>
    <w:rsid w:val="003A5F7B"/>
    <w:pPr>
      <w:widowControl w:val="0"/>
      <w:autoSpaceDE w:val="0"/>
      <w:autoSpaceDN w:val="0"/>
      <w:adjustRightInd w:val="0"/>
    </w:pPr>
    <w:rPr>
      <w:rFonts w:ascii="Arial" w:hAnsi="Arial" w:cs="Arial"/>
      <w:b/>
      <w:bCs/>
    </w:rPr>
  </w:style>
  <w:style w:type="paragraph" w:customStyle="1" w:styleId="af4">
    <w:name w:val="Знак Знак Знак Знак Знак Знак Знак Знак Знак Знак Знак"/>
    <w:basedOn w:val="a"/>
    <w:rsid w:val="003A5F7B"/>
    <w:pPr>
      <w:spacing w:after="160" w:line="240" w:lineRule="exact"/>
    </w:pPr>
    <w:rPr>
      <w:rFonts w:ascii="Verdana" w:hAnsi="Verdana" w:cs="Verdana"/>
      <w:sz w:val="20"/>
      <w:szCs w:val="20"/>
      <w:lang w:val="en-US" w:eastAsia="en-US"/>
    </w:rPr>
  </w:style>
  <w:style w:type="character" w:styleId="af5">
    <w:name w:val="page number"/>
    <w:basedOn w:val="a0"/>
    <w:rsid w:val="003A5F7B"/>
  </w:style>
  <w:style w:type="paragraph" w:styleId="af6">
    <w:name w:val="Title"/>
    <w:basedOn w:val="a"/>
    <w:link w:val="af7"/>
    <w:qFormat/>
    <w:rsid w:val="003A5F7B"/>
    <w:pPr>
      <w:jc w:val="center"/>
    </w:pPr>
    <w:rPr>
      <w:b/>
      <w:lang w:val="x-none" w:eastAsia="x-none"/>
    </w:rPr>
  </w:style>
  <w:style w:type="character" w:customStyle="1" w:styleId="af7">
    <w:name w:val="Название Знак"/>
    <w:link w:val="af6"/>
    <w:rsid w:val="003A5F7B"/>
    <w:rPr>
      <w:b/>
      <w:sz w:val="24"/>
      <w:szCs w:val="24"/>
    </w:rPr>
  </w:style>
  <w:style w:type="paragraph" w:customStyle="1" w:styleId="ConsNormal">
    <w:name w:val="ConsNormal"/>
    <w:rsid w:val="003A5F7B"/>
    <w:pPr>
      <w:widowControl w:val="0"/>
      <w:autoSpaceDE w:val="0"/>
      <w:autoSpaceDN w:val="0"/>
      <w:adjustRightInd w:val="0"/>
      <w:ind w:right="19772" w:firstLine="720"/>
    </w:pPr>
    <w:rPr>
      <w:rFonts w:ascii="Arial" w:hAnsi="Arial" w:cs="Arial"/>
    </w:rPr>
  </w:style>
  <w:style w:type="paragraph" w:styleId="21">
    <w:name w:val="Body Text Indent 2"/>
    <w:basedOn w:val="a"/>
    <w:link w:val="22"/>
    <w:rsid w:val="003A5F7B"/>
    <w:pPr>
      <w:spacing w:after="120" w:line="480" w:lineRule="auto"/>
      <w:ind w:left="283"/>
    </w:pPr>
    <w:rPr>
      <w:lang w:val="x-none" w:eastAsia="x-none"/>
    </w:rPr>
  </w:style>
  <w:style w:type="character" w:customStyle="1" w:styleId="22">
    <w:name w:val="Основной текст с отступом 2 Знак"/>
    <w:link w:val="21"/>
    <w:rsid w:val="003A5F7B"/>
    <w:rPr>
      <w:sz w:val="24"/>
      <w:szCs w:val="24"/>
    </w:rPr>
  </w:style>
  <w:style w:type="paragraph" w:styleId="af8">
    <w:name w:val="Revision"/>
    <w:hidden/>
    <w:uiPriority w:val="99"/>
    <w:semiHidden/>
    <w:rsid w:val="003A5F7B"/>
    <w:rPr>
      <w:rFonts w:cs="Calibri"/>
      <w:sz w:val="28"/>
      <w:szCs w:val="22"/>
      <w:lang w:eastAsia="en-US"/>
    </w:rPr>
  </w:style>
  <w:style w:type="character" w:styleId="af9">
    <w:name w:val="annotation reference"/>
    <w:uiPriority w:val="99"/>
    <w:unhideWhenUsed/>
    <w:rsid w:val="003A5F7B"/>
    <w:rPr>
      <w:sz w:val="16"/>
      <w:szCs w:val="16"/>
    </w:rPr>
  </w:style>
  <w:style w:type="paragraph" w:styleId="afa">
    <w:name w:val="annotation text"/>
    <w:basedOn w:val="a"/>
    <w:link w:val="afb"/>
    <w:uiPriority w:val="99"/>
    <w:unhideWhenUsed/>
    <w:rsid w:val="003A5F7B"/>
    <w:pPr>
      <w:ind w:firstLine="709"/>
    </w:pPr>
    <w:rPr>
      <w:sz w:val="20"/>
      <w:szCs w:val="20"/>
      <w:lang w:val="x-none" w:eastAsia="en-US"/>
    </w:rPr>
  </w:style>
  <w:style w:type="character" w:customStyle="1" w:styleId="afb">
    <w:name w:val="Текст примечания Знак"/>
    <w:link w:val="afa"/>
    <w:uiPriority w:val="99"/>
    <w:rsid w:val="003A5F7B"/>
    <w:rPr>
      <w:rFonts w:cs="Calibri"/>
      <w:lang w:eastAsia="en-US"/>
    </w:rPr>
  </w:style>
  <w:style w:type="paragraph" w:styleId="afc">
    <w:name w:val="annotation subject"/>
    <w:basedOn w:val="afa"/>
    <w:next w:val="afa"/>
    <w:link w:val="afd"/>
    <w:uiPriority w:val="99"/>
    <w:unhideWhenUsed/>
    <w:rsid w:val="003A5F7B"/>
    <w:rPr>
      <w:b/>
      <w:bCs/>
    </w:rPr>
  </w:style>
  <w:style w:type="character" w:customStyle="1" w:styleId="afd">
    <w:name w:val="Тема примечания Знак"/>
    <w:link w:val="afc"/>
    <w:uiPriority w:val="99"/>
    <w:rsid w:val="003A5F7B"/>
    <w:rPr>
      <w:rFonts w:cs="Calibri"/>
      <w:b/>
      <w:bCs/>
      <w:lang w:eastAsia="en-US"/>
    </w:rPr>
  </w:style>
  <w:style w:type="character" w:customStyle="1" w:styleId="11">
    <w:name w:val="Верхний колонтитул Знак1"/>
    <w:uiPriority w:val="99"/>
    <w:semiHidden/>
    <w:rsid w:val="003A5F7B"/>
    <w:rPr>
      <w:rFonts w:ascii="Times New Roman" w:eastAsia="Times New Roman" w:hAnsi="Times New Roman" w:cs="Calibri"/>
      <w:sz w:val="28"/>
    </w:rPr>
  </w:style>
  <w:style w:type="character" w:customStyle="1" w:styleId="12">
    <w:name w:val="Нижний колонтитул Знак1"/>
    <w:uiPriority w:val="99"/>
    <w:semiHidden/>
    <w:rsid w:val="003A5F7B"/>
    <w:rPr>
      <w:rFonts w:ascii="Times New Roman" w:eastAsia="Times New Roman" w:hAnsi="Times New Roman" w:cs="Calibri"/>
      <w:sz w:val="28"/>
    </w:rPr>
  </w:style>
  <w:style w:type="character" w:customStyle="1" w:styleId="210">
    <w:name w:val="Основной текст с отступом 2 Знак1"/>
    <w:uiPriority w:val="99"/>
    <w:semiHidden/>
    <w:rsid w:val="003A5F7B"/>
    <w:rPr>
      <w:rFonts w:ascii="Times New Roman" w:eastAsia="Times New Roman" w:hAnsi="Times New Roman" w:cs="Calibri"/>
      <w:sz w:val="28"/>
    </w:rPr>
  </w:style>
  <w:style w:type="character" w:customStyle="1" w:styleId="13">
    <w:name w:val="Тема примечания Знак1"/>
    <w:uiPriority w:val="99"/>
    <w:semiHidden/>
    <w:rsid w:val="003A5F7B"/>
    <w:rPr>
      <w:rFonts w:ascii="Times New Roman" w:eastAsia="Times New Roman" w:hAnsi="Times New Roman" w:cs="Calibri"/>
      <w:b/>
      <w:bCs/>
      <w:sz w:val="20"/>
      <w:szCs w:val="20"/>
      <w:lang w:eastAsia="en-US"/>
    </w:rPr>
  </w:style>
  <w:style w:type="character" w:customStyle="1" w:styleId="14">
    <w:name w:val="Текст выноски Знак1"/>
    <w:uiPriority w:val="99"/>
    <w:semiHidden/>
    <w:rsid w:val="003A5F7B"/>
    <w:rPr>
      <w:rFonts w:ascii="Tahoma" w:eastAsia="Times New Roman" w:hAnsi="Tahoma" w:cs="Tahoma"/>
      <w:sz w:val="16"/>
      <w:szCs w:val="16"/>
    </w:rPr>
  </w:style>
  <w:style w:type="character" w:styleId="afe">
    <w:name w:val="FollowedHyperlink"/>
    <w:uiPriority w:val="99"/>
    <w:unhideWhenUsed/>
    <w:rsid w:val="003A5F7B"/>
    <w:rPr>
      <w:color w:val="800080"/>
      <w:u w:val="single"/>
    </w:rPr>
  </w:style>
  <w:style w:type="paragraph" w:customStyle="1" w:styleId="aff">
    <w:name w:val="Текст (прав. подпись)"/>
    <w:basedOn w:val="a"/>
    <w:next w:val="a"/>
    <w:uiPriority w:val="99"/>
    <w:rsid w:val="00491BA4"/>
    <w:pPr>
      <w:widowControl w:val="0"/>
      <w:autoSpaceDE w:val="0"/>
      <w:autoSpaceDN w:val="0"/>
      <w:adjustRightInd w:val="0"/>
      <w:jc w:val="right"/>
    </w:pPr>
    <w:rPr>
      <w:rFonts w:ascii="Arial" w:hAnsi="Arial" w:cs="Arial"/>
    </w:rPr>
  </w:style>
  <w:style w:type="paragraph" w:styleId="aff0">
    <w:name w:val="No Spacing"/>
    <w:qFormat/>
    <w:rsid w:val="00CA129A"/>
    <w:rPr>
      <w:rFonts w:ascii="Calibri" w:hAnsi="Calibri"/>
      <w:sz w:val="22"/>
      <w:szCs w:val="22"/>
    </w:rPr>
  </w:style>
  <w:style w:type="paragraph" w:customStyle="1" w:styleId="15">
    <w:name w:val="Обычный (веб)1"/>
    <w:basedOn w:val="a"/>
    <w:rsid w:val="000858DC"/>
    <w:pPr>
      <w:widowControl w:val="0"/>
      <w:suppressAutoHyphens/>
      <w:spacing w:before="280" w:after="280"/>
    </w:pPr>
    <w:rPr>
      <w:rFonts w:eastAsia="Arial Unicode MS" w:cs="Mangal"/>
      <w:kern w:val="1"/>
      <w:lang w:eastAsia="hi-IN" w:bidi="hi-IN"/>
    </w:rPr>
  </w:style>
  <w:style w:type="character" w:customStyle="1" w:styleId="ConsPlusNormal0">
    <w:name w:val="ConsPlusNormal Знак"/>
    <w:basedOn w:val="a0"/>
    <w:link w:val="ConsPlusNormal"/>
    <w:rsid w:val="00186543"/>
    <w:rPr>
      <w:rFonts w:ascii="Arial" w:hAnsi="Arial" w:cs="Arial"/>
    </w:rPr>
  </w:style>
</w:styles>
</file>

<file path=word/webSettings.xml><?xml version="1.0" encoding="utf-8"?>
<w:webSettings xmlns:r="http://schemas.openxmlformats.org/officeDocument/2006/relationships" xmlns:w="http://schemas.openxmlformats.org/wordprocessingml/2006/main">
  <w:divs>
    <w:div w:id="6175083">
      <w:bodyDiv w:val="1"/>
      <w:marLeft w:val="0"/>
      <w:marRight w:val="0"/>
      <w:marTop w:val="0"/>
      <w:marBottom w:val="0"/>
      <w:divBdr>
        <w:top w:val="none" w:sz="0" w:space="0" w:color="auto"/>
        <w:left w:val="none" w:sz="0" w:space="0" w:color="auto"/>
        <w:bottom w:val="none" w:sz="0" w:space="0" w:color="auto"/>
        <w:right w:val="none" w:sz="0" w:space="0" w:color="auto"/>
      </w:divBdr>
    </w:div>
    <w:div w:id="28342628">
      <w:bodyDiv w:val="1"/>
      <w:marLeft w:val="0"/>
      <w:marRight w:val="0"/>
      <w:marTop w:val="0"/>
      <w:marBottom w:val="0"/>
      <w:divBdr>
        <w:top w:val="none" w:sz="0" w:space="0" w:color="auto"/>
        <w:left w:val="none" w:sz="0" w:space="0" w:color="auto"/>
        <w:bottom w:val="none" w:sz="0" w:space="0" w:color="auto"/>
        <w:right w:val="none" w:sz="0" w:space="0" w:color="auto"/>
      </w:divBdr>
    </w:div>
    <w:div w:id="35468810">
      <w:bodyDiv w:val="1"/>
      <w:marLeft w:val="0"/>
      <w:marRight w:val="0"/>
      <w:marTop w:val="0"/>
      <w:marBottom w:val="0"/>
      <w:divBdr>
        <w:top w:val="none" w:sz="0" w:space="0" w:color="auto"/>
        <w:left w:val="none" w:sz="0" w:space="0" w:color="auto"/>
        <w:bottom w:val="none" w:sz="0" w:space="0" w:color="auto"/>
        <w:right w:val="none" w:sz="0" w:space="0" w:color="auto"/>
      </w:divBdr>
    </w:div>
    <w:div w:id="46150045">
      <w:bodyDiv w:val="1"/>
      <w:marLeft w:val="0"/>
      <w:marRight w:val="0"/>
      <w:marTop w:val="0"/>
      <w:marBottom w:val="0"/>
      <w:divBdr>
        <w:top w:val="none" w:sz="0" w:space="0" w:color="auto"/>
        <w:left w:val="none" w:sz="0" w:space="0" w:color="auto"/>
        <w:bottom w:val="none" w:sz="0" w:space="0" w:color="auto"/>
        <w:right w:val="none" w:sz="0" w:space="0" w:color="auto"/>
      </w:divBdr>
    </w:div>
    <w:div w:id="68039924">
      <w:bodyDiv w:val="1"/>
      <w:marLeft w:val="0"/>
      <w:marRight w:val="0"/>
      <w:marTop w:val="0"/>
      <w:marBottom w:val="0"/>
      <w:divBdr>
        <w:top w:val="none" w:sz="0" w:space="0" w:color="auto"/>
        <w:left w:val="none" w:sz="0" w:space="0" w:color="auto"/>
        <w:bottom w:val="none" w:sz="0" w:space="0" w:color="auto"/>
        <w:right w:val="none" w:sz="0" w:space="0" w:color="auto"/>
      </w:divBdr>
    </w:div>
    <w:div w:id="115565077">
      <w:bodyDiv w:val="1"/>
      <w:marLeft w:val="0"/>
      <w:marRight w:val="0"/>
      <w:marTop w:val="0"/>
      <w:marBottom w:val="0"/>
      <w:divBdr>
        <w:top w:val="none" w:sz="0" w:space="0" w:color="auto"/>
        <w:left w:val="none" w:sz="0" w:space="0" w:color="auto"/>
        <w:bottom w:val="none" w:sz="0" w:space="0" w:color="auto"/>
        <w:right w:val="none" w:sz="0" w:space="0" w:color="auto"/>
      </w:divBdr>
    </w:div>
    <w:div w:id="132721424">
      <w:bodyDiv w:val="1"/>
      <w:marLeft w:val="0"/>
      <w:marRight w:val="0"/>
      <w:marTop w:val="0"/>
      <w:marBottom w:val="0"/>
      <w:divBdr>
        <w:top w:val="none" w:sz="0" w:space="0" w:color="auto"/>
        <w:left w:val="none" w:sz="0" w:space="0" w:color="auto"/>
        <w:bottom w:val="none" w:sz="0" w:space="0" w:color="auto"/>
        <w:right w:val="none" w:sz="0" w:space="0" w:color="auto"/>
      </w:divBdr>
    </w:div>
    <w:div w:id="239098380">
      <w:bodyDiv w:val="1"/>
      <w:marLeft w:val="0"/>
      <w:marRight w:val="0"/>
      <w:marTop w:val="0"/>
      <w:marBottom w:val="0"/>
      <w:divBdr>
        <w:top w:val="none" w:sz="0" w:space="0" w:color="auto"/>
        <w:left w:val="none" w:sz="0" w:space="0" w:color="auto"/>
        <w:bottom w:val="none" w:sz="0" w:space="0" w:color="auto"/>
        <w:right w:val="none" w:sz="0" w:space="0" w:color="auto"/>
      </w:divBdr>
    </w:div>
    <w:div w:id="254438906">
      <w:bodyDiv w:val="1"/>
      <w:marLeft w:val="0"/>
      <w:marRight w:val="0"/>
      <w:marTop w:val="0"/>
      <w:marBottom w:val="0"/>
      <w:divBdr>
        <w:top w:val="none" w:sz="0" w:space="0" w:color="auto"/>
        <w:left w:val="none" w:sz="0" w:space="0" w:color="auto"/>
        <w:bottom w:val="none" w:sz="0" w:space="0" w:color="auto"/>
        <w:right w:val="none" w:sz="0" w:space="0" w:color="auto"/>
      </w:divBdr>
    </w:div>
    <w:div w:id="267935222">
      <w:bodyDiv w:val="1"/>
      <w:marLeft w:val="0"/>
      <w:marRight w:val="0"/>
      <w:marTop w:val="0"/>
      <w:marBottom w:val="0"/>
      <w:divBdr>
        <w:top w:val="none" w:sz="0" w:space="0" w:color="auto"/>
        <w:left w:val="none" w:sz="0" w:space="0" w:color="auto"/>
        <w:bottom w:val="none" w:sz="0" w:space="0" w:color="auto"/>
        <w:right w:val="none" w:sz="0" w:space="0" w:color="auto"/>
      </w:divBdr>
    </w:div>
    <w:div w:id="322006225">
      <w:bodyDiv w:val="1"/>
      <w:marLeft w:val="0"/>
      <w:marRight w:val="0"/>
      <w:marTop w:val="0"/>
      <w:marBottom w:val="0"/>
      <w:divBdr>
        <w:top w:val="none" w:sz="0" w:space="0" w:color="auto"/>
        <w:left w:val="none" w:sz="0" w:space="0" w:color="auto"/>
        <w:bottom w:val="none" w:sz="0" w:space="0" w:color="auto"/>
        <w:right w:val="none" w:sz="0" w:space="0" w:color="auto"/>
      </w:divBdr>
      <w:divsChild>
        <w:div w:id="881214561">
          <w:marLeft w:val="0"/>
          <w:marRight w:val="0"/>
          <w:marTop w:val="0"/>
          <w:marBottom w:val="0"/>
          <w:divBdr>
            <w:top w:val="none" w:sz="0" w:space="0" w:color="auto"/>
            <w:left w:val="none" w:sz="0" w:space="0" w:color="auto"/>
            <w:bottom w:val="none" w:sz="0" w:space="0" w:color="auto"/>
            <w:right w:val="none" w:sz="0" w:space="0" w:color="auto"/>
          </w:divBdr>
        </w:div>
        <w:div w:id="1509633653">
          <w:marLeft w:val="0"/>
          <w:marRight w:val="0"/>
          <w:marTop w:val="0"/>
          <w:marBottom w:val="0"/>
          <w:divBdr>
            <w:top w:val="none" w:sz="0" w:space="0" w:color="auto"/>
            <w:left w:val="none" w:sz="0" w:space="0" w:color="auto"/>
            <w:bottom w:val="none" w:sz="0" w:space="0" w:color="auto"/>
            <w:right w:val="none" w:sz="0" w:space="0" w:color="auto"/>
          </w:divBdr>
        </w:div>
        <w:div w:id="1349406618">
          <w:marLeft w:val="0"/>
          <w:marRight w:val="0"/>
          <w:marTop w:val="0"/>
          <w:marBottom w:val="0"/>
          <w:divBdr>
            <w:top w:val="none" w:sz="0" w:space="0" w:color="auto"/>
            <w:left w:val="none" w:sz="0" w:space="0" w:color="auto"/>
            <w:bottom w:val="none" w:sz="0" w:space="0" w:color="auto"/>
            <w:right w:val="none" w:sz="0" w:space="0" w:color="auto"/>
          </w:divBdr>
        </w:div>
        <w:div w:id="1941180452">
          <w:marLeft w:val="0"/>
          <w:marRight w:val="0"/>
          <w:marTop w:val="0"/>
          <w:marBottom w:val="0"/>
          <w:divBdr>
            <w:top w:val="none" w:sz="0" w:space="0" w:color="auto"/>
            <w:left w:val="none" w:sz="0" w:space="0" w:color="auto"/>
            <w:bottom w:val="none" w:sz="0" w:space="0" w:color="auto"/>
            <w:right w:val="none" w:sz="0" w:space="0" w:color="auto"/>
          </w:divBdr>
        </w:div>
        <w:div w:id="1218929529">
          <w:marLeft w:val="0"/>
          <w:marRight w:val="0"/>
          <w:marTop w:val="0"/>
          <w:marBottom w:val="0"/>
          <w:divBdr>
            <w:top w:val="none" w:sz="0" w:space="0" w:color="auto"/>
            <w:left w:val="none" w:sz="0" w:space="0" w:color="auto"/>
            <w:bottom w:val="none" w:sz="0" w:space="0" w:color="auto"/>
            <w:right w:val="none" w:sz="0" w:space="0" w:color="auto"/>
          </w:divBdr>
        </w:div>
        <w:div w:id="1039352719">
          <w:marLeft w:val="0"/>
          <w:marRight w:val="0"/>
          <w:marTop w:val="0"/>
          <w:marBottom w:val="0"/>
          <w:divBdr>
            <w:top w:val="none" w:sz="0" w:space="0" w:color="auto"/>
            <w:left w:val="none" w:sz="0" w:space="0" w:color="auto"/>
            <w:bottom w:val="none" w:sz="0" w:space="0" w:color="auto"/>
            <w:right w:val="none" w:sz="0" w:space="0" w:color="auto"/>
          </w:divBdr>
        </w:div>
        <w:div w:id="1610314499">
          <w:marLeft w:val="0"/>
          <w:marRight w:val="0"/>
          <w:marTop w:val="0"/>
          <w:marBottom w:val="0"/>
          <w:divBdr>
            <w:top w:val="none" w:sz="0" w:space="0" w:color="auto"/>
            <w:left w:val="none" w:sz="0" w:space="0" w:color="auto"/>
            <w:bottom w:val="none" w:sz="0" w:space="0" w:color="auto"/>
            <w:right w:val="none" w:sz="0" w:space="0" w:color="auto"/>
          </w:divBdr>
        </w:div>
        <w:div w:id="1739403989">
          <w:marLeft w:val="0"/>
          <w:marRight w:val="0"/>
          <w:marTop w:val="0"/>
          <w:marBottom w:val="0"/>
          <w:divBdr>
            <w:top w:val="none" w:sz="0" w:space="0" w:color="auto"/>
            <w:left w:val="none" w:sz="0" w:space="0" w:color="auto"/>
            <w:bottom w:val="none" w:sz="0" w:space="0" w:color="auto"/>
            <w:right w:val="none" w:sz="0" w:space="0" w:color="auto"/>
          </w:divBdr>
        </w:div>
        <w:div w:id="1062824573">
          <w:marLeft w:val="0"/>
          <w:marRight w:val="0"/>
          <w:marTop w:val="0"/>
          <w:marBottom w:val="0"/>
          <w:divBdr>
            <w:top w:val="none" w:sz="0" w:space="0" w:color="auto"/>
            <w:left w:val="none" w:sz="0" w:space="0" w:color="auto"/>
            <w:bottom w:val="none" w:sz="0" w:space="0" w:color="auto"/>
            <w:right w:val="none" w:sz="0" w:space="0" w:color="auto"/>
          </w:divBdr>
        </w:div>
        <w:div w:id="1913394846">
          <w:marLeft w:val="0"/>
          <w:marRight w:val="0"/>
          <w:marTop w:val="0"/>
          <w:marBottom w:val="0"/>
          <w:divBdr>
            <w:top w:val="none" w:sz="0" w:space="0" w:color="auto"/>
            <w:left w:val="none" w:sz="0" w:space="0" w:color="auto"/>
            <w:bottom w:val="none" w:sz="0" w:space="0" w:color="auto"/>
            <w:right w:val="none" w:sz="0" w:space="0" w:color="auto"/>
          </w:divBdr>
        </w:div>
        <w:div w:id="927621168">
          <w:marLeft w:val="0"/>
          <w:marRight w:val="0"/>
          <w:marTop w:val="0"/>
          <w:marBottom w:val="0"/>
          <w:divBdr>
            <w:top w:val="none" w:sz="0" w:space="0" w:color="auto"/>
            <w:left w:val="none" w:sz="0" w:space="0" w:color="auto"/>
            <w:bottom w:val="none" w:sz="0" w:space="0" w:color="auto"/>
            <w:right w:val="none" w:sz="0" w:space="0" w:color="auto"/>
          </w:divBdr>
        </w:div>
        <w:div w:id="678655792">
          <w:marLeft w:val="0"/>
          <w:marRight w:val="0"/>
          <w:marTop w:val="0"/>
          <w:marBottom w:val="0"/>
          <w:divBdr>
            <w:top w:val="none" w:sz="0" w:space="0" w:color="auto"/>
            <w:left w:val="none" w:sz="0" w:space="0" w:color="auto"/>
            <w:bottom w:val="none" w:sz="0" w:space="0" w:color="auto"/>
            <w:right w:val="none" w:sz="0" w:space="0" w:color="auto"/>
          </w:divBdr>
        </w:div>
        <w:div w:id="90903199">
          <w:marLeft w:val="0"/>
          <w:marRight w:val="0"/>
          <w:marTop w:val="0"/>
          <w:marBottom w:val="0"/>
          <w:divBdr>
            <w:top w:val="none" w:sz="0" w:space="0" w:color="auto"/>
            <w:left w:val="none" w:sz="0" w:space="0" w:color="auto"/>
            <w:bottom w:val="none" w:sz="0" w:space="0" w:color="auto"/>
            <w:right w:val="none" w:sz="0" w:space="0" w:color="auto"/>
          </w:divBdr>
        </w:div>
        <w:div w:id="1740134344">
          <w:marLeft w:val="0"/>
          <w:marRight w:val="0"/>
          <w:marTop w:val="0"/>
          <w:marBottom w:val="0"/>
          <w:divBdr>
            <w:top w:val="none" w:sz="0" w:space="0" w:color="auto"/>
            <w:left w:val="none" w:sz="0" w:space="0" w:color="auto"/>
            <w:bottom w:val="none" w:sz="0" w:space="0" w:color="auto"/>
            <w:right w:val="none" w:sz="0" w:space="0" w:color="auto"/>
          </w:divBdr>
        </w:div>
        <w:div w:id="1017850645">
          <w:marLeft w:val="0"/>
          <w:marRight w:val="0"/>
          <w:marTop w:val="0"/>
          <w:marBottom w:val="0"/>
          <w:divBdr>
            <w:top w:val="none" w:sz="0" w:space="0" w:color="auto"/>
            <w:left w:val="none" w:sz="0" w:space="0" w:color="auto"/>
            <w:bottom w:val="none" w:sz="0" w:space="0" w:color="auto"/>
            <w:right w:val="none" w:sz="0" w:space="0" w:color="auto"/>
          </w:divBdr>
        </w:div>
        <w:div w:id="1389576627">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244146788">
          <w:marLeft w:val="0"/>
          <w:marRight w:val="0"/>
          <w:marTop w:val="0"/>
          <w:marBottom w:val="0"/>
          <w:divBdr>
            <w:top w:val="none" w:sz="0" w:space="0" w:color="auto"/>
            <w:left w:val="none" w:sz="0" w:space="0" w:color="auto"/>
            <w:bottom w:val="none" w:sz="0" w:space="0" w:color="auto"/>
            <w:right w:val="none" w:sz="0" w:space="0" w:color="auto"/>
          </w:divBdr>
        </w:div>
        <w:div w:id="861476799">
          <w:marLeft w:val="0"/>
          <w:marRight w:val="0"/>
          <w:marTop w:val="0"/>
          <w:marBottom w:val="0"/>
          <w:divBdr>
            <w:top w:val="none" w:sz="0" w:space="0" w:color="auto"/>
            <w:left w:val="none" w:sz="0" w:space="0" w:color="auto"/>
            <w:bottom w:val="none" w:sz="0" w:space="0" w:color="auto"/>
            <w:right w:val="none" w:sz="0" w:space="0" w:color="auto"/>
          </w:divBdr>
        </w:div>
        <w:div w:id="150606612">
          <w:marLeft w:val="0"/>
          <w:marRight w:val="0"/>
          <w:marTop w:val="0"/>
          <w:marBottom w:val="0"/>
          <w:divBdr>
            <w:top w:val="none" w:sz="0" w:space="0" w:color="auto"/>
            <w:left w:val="none" w:sz="0" w:space="0" w:color="auto"/>
            <w:bottom w:val="none" w:sz="0" w:space="0" w:color="auto"/>
            <w:right w:val="none" w:sz="0" w:space="0" w:color="auto"/>
          </w:divBdr>
        </w:div>
        <w:div w:id="1866291288">
          <w:marLeft w:val="0"/>
          <w:marRight w:val="0"/>
          <w:marTop w:val="0"/>
          <w:marBottom w:val="0"/>
          <w:divBdr>
            <w:top w:val="none" w:sz="0" w:space="0" w:color="auto"/>
            <w:left w:val="none" w:sz="0" w:space="0" w:color="auto"/>
            <w:bottom w:val="none" w:sz="0" w:space="0" w:color="auto"/>
            <w:right w:val="none" w:sz="0" w:space="0" w:color="auto"/>
          </w:divBdr>
        </w:div>
        <w:div w:id="1278096868">
          <w:marLeft w:val="0"/>
          <w:marRight w:val="0"/>
          <w:marTop w:val="0"/>
          <w:marBottom w:val="0"/>
          <w:divBdr>
            <w:top w:val="none" w:sz="0" w:space="0" w:color="auto"/>
            <w:left w:val="none" w:sz="0" w:space="0" w:color="auto"/>
            <w:bottom w:val="none" w:sz="0" w:space="0" w:color="auto"/>
            <w:right w:val="none" w:sz="0" w:space="0" w:color="auto"/>
          </w:divBdr>
        </w:div>
        <w:div w:id="1927109420">
          <w:marLeft w:val="0"/>
          <w:marRight w:val="0"/>
          <w:marTop w:val="0"/>
          <w:marBottom w:val="0"/>
          <w:divBdr>
            <w:top w:val="none" w:sz="0" w:space="0" w:color="auto"/>
            <w:left w:val="none" w:sz="0" w:space="0" w:color="auto"/>
            <w:bottom w:val="none" w:sz="0" w:space="0" w:color="auto"/>
            <w:right w:val="none" w:sz="0" w:space="0" w:color="auto"/>
          </w:divBdr>
        </w:div>
        <w:div w:id="1333533915">
          <w:marLeft w:val="0"/>
          <w:marRight w:val="0"/>
          <w:marTop w:val="0"/>
          <w:marBottom w:val="0"/>
          <w:divBdr>
            <w:top w:val="none" w:sz="0" w:space="0" w:color="auto"/>
            <w:left w:val="none" w:sz="0" w:space="0" w:color="auto"/>
            <w:bottom w:val="none" w:sz="0" w:space="0" w:color="auto"/>
            <w:right w:val="none" w:sz="0" w:space="0" w:color="auto"/>
          </w:divBdr>
        </w:div>
        <w:div w:id="34742751">
          <w:marLeft w:val="0"/>
          <w:marRight w:val="0"/>
          <w:marTop w:val="0"/>
          <w:marBottom w:val="0"/>
          <w:divBdr>
            <w:top w:val="none" w:sz="0" w:space="0" w:color="auto"/>
            <w:left w:val="none" w:sz="0" w:space="0" w:color="auto"/>
            <w:bottom w:val="none" w:sz="0" w:space="0" w:color="auto"/>
            <w:right w:val="none" w:sz="0" w:space="0" w:color="auto"/>
          </w:divBdr>
        </w:div>
        <w:div w:id="163009510">
          <w:marLeft w:val="0"/>
          <w:marRight w:val="0"/>
          <w:marTop w:val="0"/>
          <w:marBottom w:val="0"/>
          <w:divBdr>
            <w:top w:val="none" w:sz="0" w:space="0" w:color="auto"/>
            <w:left w:val="none" w:sz="0" w:space="0" w:color="auto"/>
            <w:bottom w:val="none" w:sz="0" w:space="0" w:color="auto"/>
            <w:right w:val="none" w:sz="0" w:space="0" w:color="auto"/>
          </w:divBdr>
        </w:div>
        <w:div w:id="1288973520">
          <w:marLeft w:val="0"/>
          <w:marRight w:val="0"/>
          <w:marTop w:val="0"/>
          <w:marBottom w:val="0"/>
          <w:divBdr>
            <w:top w:val="none" w:sz="0" w:space="0" w:color="auto"/>
            <w:left w:val="none" w:sz="0" w:space="0" w:color="auto"/>
            <w:bottom w:val="none" w:sz="0" w:space="0" w:color="auto"/>
            <w:right w:val="none" w:sz="0" w:space="0" w:color="auto"/>
          </w:divBdr>
        </w:div>
        <w:div w:id="1228107667">
          <w:marLeft w:val="0"/>
          <w:marRight w:val="0"/>
          <w:marTop w:val="0"/>
          <w:marBottom w:val="0"/>
          <w:divBdr>
            <w:top w:val="none" w:sz="0" w:space="0" w:color="auto"/>
            <w:left w:val="none" w:sz="0" w:space="0" w:color="auto"/>
            <w:bottom w:val="none" w:sz="0" w:space="0" w:color="auto"/>
            <w:right w:val="none" w:sz="0" w:space="0" w:color="auto"/>
          </w:divBdr>
        </w:div>
      </w:divsChild>
    </w:div>
    <w:div w:id="322978275">
      <w:bodyDiv w:val="1"/>
      <w:marLeft w:val="0"/>
      <w:marRight w:val="0"/>
      <w:marTop w:val="0"/>
      <w:marBottom w:val="0"/>
      <w:divBdr>
        <w:top w:val="none" w:sz="0" w:space="0" w:color="auto"/>
        <w:left w:val="none" w:sz="0" w:space="0" w:color="auto"/>
        <w:bottom w:val="none" w:sz="0" w:space="0" w:color="auto"/>
        <w:right w:val="none" w:sz="0" w:space="0" w:color="auto"/>
      </w:divBdr>
    </w:div>
    <w:div w:id="387068386">
      <w:bodyDiv w:val="1"/>
      <w:marLeft w:val="0"/>
      <w:marRight w:val="0"/>
      <w:marTop w:val="0"/>
      <w:marBottom w:val="0"/>
      <w:divBdr>
        <w:top w:val="none" w:sz="0" w:space="0" w:color="auto"/>
        <w:left w:val="none" w:sz="0" w:space="0" w:color="auto"/>
        <w:bottom w:val="none" w:sz="0" w:space="0" w:color="auto"/>
        <w:right w:val="none" w:sz="0" w:space="0" w:color="auto"/>
      </w:divBdr>
      <w:divsChild>
        <w:div w:id="2053528610">
          <w:marLeft w:val="0"/>
          <w:marRight w:val="0"/>
          <w:marTop w:val="0"/>
          <w:marBottom w:val="0"/>
          <w:divBdr>
            <w:top w:val="none" w:sz="0" w:space="0" w:color="auto"/>
            <w:left w:val="none" w:sz="0" w:space="0" w:color="auto"/>
            <w:bottom w:val="none" w:sz="0" w:space="0" w:color="auto"/>
            <w:right w:val="none" w:sz="0" w:space="0" w:color="auto"/>
          </w:divBdr>
        </w:div>
        <w:div w:id="960113851">
          <w:marLeft w:val="0"/>
          <w:marRight w:val="0"/>
          <w:marTop w:val="0"/>
          <w:marBottom w:val="0"/>
          <w:divBdr>
            <w:top w:val="none" w:sz="0" w:space="0" w:color="auto"/>
            <w:left w:val="none" w:sz="0" w:space="0" w:color="auto"/>
            <w:bottom w:val="none" w:sz="0" w:space="0" w:color="auto"/>
            <w:right w:val="none" w:sz="0" w:space="0" w:color="auto"/>
          </w:divBdr>
        </w:div>
      </w:divsChild>
    </w:div>
    <w:div w:id="401636153">
      <w:bodyDiv w:val="1"/>
      <w:marLeft w:val="0"/>
      <w:marRight w:val="0"/>
      <w:marTop w:val="0"/>
      <w:marBottom w:val="0"/>
      <w:divBdr>
        <w:top w:val="none" w:sz="0" w:space="0" w:color="auto"/>
        <w:left w:val="none" w:sz="0" w:space="0" w:color="auto"/>
        <w:bottom w:val="none" w:sz="0" w:space="0" w:color="auto"/>
        <w:right w:val="none" w:sz="0" w:space="0" w:color="auto"/>
      </w:divBdr>
    </w:div>
    <w:div w:id="431751826">
      <w:bodyDiv w:val="1"/>
      <w:marLeft w:val="0"/>
      <w:marRight w:val="0"/>
      <w:marTop w:val="0"/>
      <w:marBottom w:val="0"/>
      <w:divBdr>
        <w:top w:val="none" w:sz="0" w:space="0" w:color="auto"/>
        <w:left w:val="none" w:sz="0" w:space="0" w:color="auto"/>
        <w:bottom w:val="none" w:sz="0" w:space="0" w:color="auto"/>
        <w:right w:val="none" w:sz="0" w:space="0" w:color="auto"/>
      </w:divBdr>
    </w:div>
    <w:div w:id="451829236">
      <w:bodyDiv w:val="1"/>
      <w:marLeft w:val="0"/>
      <w:marRight w:val="0"/>
      <w:marTop w:val="0"/>
      <w:marBottom w:val="0"/>
      <w:divBdr>
        <w:top w:val="none" w:sz="0" w:space="0" w:color="auto"/>
        <w:left w:val="none" w:sz="0" w:space="0" w:color="auto"/>
        <w:bottom w:val="none" w:sz="0" w:space="0" w:color="auto"/>
        <w:right w:val="none" w:sz="0" w:space="0" w:color="auto"/>
      </w:divBdr>
    </w:div>
    <w:div w:id="475687176">
      <w:bodyDiv w:val="1"/>
      <w:marLeft w:val="0"/>
      <w:marRight w:val="0"/>
      <w:marTop w:val="0"/>
      <w:marBottom w:val="0"/>
      <w:divBdr>
        <w:top w:val="none" w:sz="0" w:space="0" w:color="auto"/>
        <w:left w:val="none" w:sz="0" w:space="0" w:color="auto"/>
        <w:bottom w:val="none" w:sz="0" w:space="0" w:color="auto"/>
        <w:right w:val="none" w:sz="0" w:space="0" w:color="auto"/>
      </w:divBdr>
    </w:div>
    <w:div w:id="480855350">
      <w:bodyDiv w:val="1"/>
      <w:marLeft w:val="0"/>
      <w:marRight w:val="0"/>
      <w:marTop w:val="0"/>
      <w:marBottom w:val="0"/>
      <w:divBdr>
        <w:top w:val="none" w:sz="0" w:space="0" w:color="auto"/>
        <w:left w:val="none" w:sz="0" w:space="0" w:color="auto"/>
        <w:bottom w:val="none" w:sz="0" w:space="0" w:color="auto"/>
        <w:right w:val="none" w:sz="0" w:space="0" w:color="auto"/>
      </w:divBdr>
    </w:div>
    <w:div w:id="486943900">
      <w:bodyDiv w:val="1"/>
      <w:marLeft w:val="0"/>
      <w:marRight w:val="0"/>
      <w:marTop w:val="0"/>
      <w:marBottom w:val="0"/>
      <w:divBdr>
        <w:top w:val="none" w:sz="0" w:space="0" w:color="auto"/>
        <w:left w:val="none" w:sz="0" w:space="0" w:color="auto"/>
        <w:bottom w:val="none" w:sz="0" w:space="0" w:color="auto"/>
        <w:right w:val="none" w:sz="0" w:space="0" w:color="auto"/>
      </w:divBdr>
    </w:div>
    <w:div w:id="490147263">
      <w:bodyDiv w:val="1"/>
      <w:marLeft w:val="0"/>
      <w:marRight w:val="0"/>
      <w:marTop w:val="0"/>
      <w:marBottom w:val="0"/>
      <w:divBdr>
        <w:top w:val="none" w:sz="0" w:space="0" w:color="auto"/>
        <w:left w:val="none" w:sz="0" w:space="0" w:color="auto"/>
        <w:bottom w:val="none" w:sz="0" w:space="0" w:color="auto"/>
        <w:right w:val="none" w:sz="0" w:space="0" w:color="auto"/>
      </w:divBdr>
    </w:div>
    <w:div w:id="506332213">
      <w:bodyDiv w:val="1"/>
      <w:marLeft w:val="0"/>
      <w:marRight w:val="0"/>
      <w:marTop w:val="0"/>
      <w:marBottom w:val="0"/>
      <w:divBdr>
        <w:top w:val="none" w:sz="0" w:space="0" w:color="auto"/>
        <w:left w:val="none" w:sz="0" w:space="0" w:color="auto"/>
        <w:bottom w:val="none" w:sz="0" w:space="0" w:color="auto"/>
        <w:right w:val="none" w:sz="0" w:space="0" w:color="auto"/>
      </w:divBdr>
    </w:div>
    <w:div w:id="568463931">
      <w:bodyDiv w:val="1"/>
      <w:marLeft w:val="0"/>
      <w:marRight w:val="0"/>
      <w:marTop w:val="0"/>
      <w:marBottom w:val="0"/>
      <w:divBdr>
        <w:top w:val="none" w:sz="0" w:space="0" w:color="auto"/>
        <w:left w:val="none" w:sz="0" w:space="0" w:color="auto"/>
        <w:bottom w:val="none" w:sz="0" w:space="0" w:color="auto"/>
        <w:right w:val="none" w:sz="0" w:space="0" w:color="auto"/>
      </w:divBdr>
    </w:div>
    <w:div w:id="574820492">
      <w:bodyDiv w:val="1"/>
      <w:marLeft w:val="0"/>
      <w:marRight w:val="0"/>
      <w:marTop w:val="0"/>
      <w:marBottom w:val="0"/>
      <w:divBdr>
        <w:top w:val="none" w:sz="0" w:space="0" w:color="auto"/>
        <w:left w:val="none" w:sz="0" w:space="0" w:color="auto"/>
        <w:bottom w:val="none" w:sz="0" w:space="0" w:color="auto"/>
        <w:right w:val="none" w:sz="0" w:space="0" w:color="auto"/>
      </w:divBdr>
    </w:div>
    <w:div w:id="589194766">
      <w:bodyDiv w:val="1"/>
      <w:marLeft w:val="0"/>
      <w:marRight w:val="0"/>
      <w:marTop w:val="0"/>
      <w:marBottom w:val="0"/>
      <w:divBdr>
        <w:top w:val="none" w:sz="0" w:space="0" w:color="auto"/>
        <w:left w:val="none" w:sz="0" w:space="0" w:color="auto"/>
        <w:bottom w:val="none" w:sz="0" w:space="0" w:color="auto"/>
        <w:right w:val="none" w:sz="0" w:space="0" w:color="auto"/>
      </w:divBdr>
    </w:div>
    <w:div w:id="604533468">
      <w:bodyDiv w:val="1"/>
      <w:marLeft w:val="0"/>
      <w:marRight w:val="0"/>
      <w:marTop w:val="0"/>
      <w:marBottom w:val="0"/>
      <w:divBdr>
        <w:top w:val="none" w:sz="0" w:space="0" w:color="auto"/>
        <w:left w:val="none" w:sz="0" w:space="0" w:color="auto"/>
        <w:bottom w:val="none" w:sz="0" w:space="0" w:color="auto"/>
        <w:right w:val="none" w:sz="0" w:space="0" w:color="auto"/>
      </w:divBdr>
    </w:div>
    <w:div w:id="626156439">
      <w:bodyDiv w:val="1"/>
      <w:marLeft w:val="0"/>
      <w:marRight w:val="0"/>
      <w:marTop w:val="0"/>
      <w:marBottom w:val="0"/>
      <w:divBdr>
        <w:top w:val="none" w:sz="0" w:space="0" w:color="auto"/>
        <w:left w:val="none" w:sz="0" w:space="0" w:color="auto"/>
        <w:bottom w:val="none" w:sz="0" w:space="0" w:color="auto"/>
        <w:right w:val="none" w:sz="0" w:space="0" w:color="auto"/>
      </w:divBdr>
    </w:div>
    <w:div w:id="722214029">
      <w:bodyDiv w:val="1"/>
      <w:marLeft w:val="0"/>
      <w:marRight w:val="0"/>
      <w:marTop w:val="0"/>
      <w:marBottom w:val="0"/>
      <w:divBdr>
        <w:top w:val="none" w:sz="0" w:space="0" w:color="auto"/>
        <w:left w:val="none" w:sz="0" w:space="0" w:color="auto"/>
        <w:bottom w:val="none" w:sz="0" w:space="0" w:color="auto"/>
        <w:right w:val="none" w:sz="0" w:space="0" w:color="auto"/>
      </w:divBdr>
      <w:divsChild>
        <w:div w:id="1228371714">
          <w:marLeft w:val="0"/>
          <w:marRight w:val="0"/>
          <w:marTop w:val="0"/>
          <w:marBottom w:val="0"/>
          <w:divBdr>
            <w:top w:val="none" w:sz="0" w:space="0" w:color="auto"/>
            <w:left w:val="none" w:sz="0" w:space="0" w:color="auto"/>
            <w:bottom w:val="none" w:sz="0" w:space="0" w:color="auto"/>
            <w:right w:val="none" w:sz="0" w:space="0" w:color="auto"/>
          </w:divBdr>
        </w:div>
        <w:div w:id="978074975">
          <w:marLeft w:val="0"/>
          <w:marRight w:val="0"/>
          <w:marTop w:val="0"/>
          <w:marBottom w:val="0"/>
          <w:divBdr>
            <w:top w:val="none" w:sz="0" w:space="0" w:color="auto"/>
            <w:left w:val="none" w:sz="0" w:space="0" w:color="auto"/>
            <w:bottom w:val="none" w:sz="0" w:space="0" w:color="auto"/>
            <w:right w:val="none" w:sz="0" w:space="0" w:color="auto"/>
          </w:divBdr>
        </w:div>
        <w:div w:id="95491195">
          <w:marLeft w:val="0"/>
          <w:marRight w:val="0"/>
          <w:marTop w:val="0"/>
          <w:marBottom w:val="0"/>
          <w:divBdr>
            <w:top w:val="none" w:sz="0" w:space="0" w:color="auto"/>
            <w:left w:val="none" w:sz="0" w:space="0" w:color="auto"/>
            <w:bottom w:val="none" w:sz="0" w:space="0" w:color="auto"/>
            <w:right w:val="none" w:sz="0" w:space="0" w:color="auto"/>
          </w:divBdr>
        </w:div>
        <w:div w:id="1124273753">
          <w:marLeft w:val="0"/>
          <w:marRight w:val="0"/>
          <w:marTop w:val="0"/>
          <w:marBottom w:val="0"/>
          <w:divBdr>
            <w:top w:val="none" w:sz="0" w:space="0" w:color="auto"/>
            <w:left w:val="none" w:sz="0" w:space="0" w:color="auto"/>
            <w:bottom w:val="none" w:sz="0" w:space="0" w:color="auto"/>
            <w:right w:val="none" w:sz="0" w:space="0" w:color="auto"/>
          </w:divBdr>
        </w:div>
        <w:div w:id="1782915112">
          <w:marLeft w:val="0"/>
          <w:marRight w:val="0"/>
          <w:marTop w:val="0"/>
          <w:marBottom w:val="0"/>
          <w:divBdr>
            <w:top w:val="none" w:sz="0" w:space="0" w:color="auto"/>
            <w:left w:val="none" w:sz="0" w:space="0" w:color="auto"/>
            <w:bottom w:val="none" w:sz="0" w:space="0" w:color="auto"/>
            <w:right w:val="none" w:sz="0" w:space="0" w:color="auto"/>
          </w:divBdr>
        </w:div>
        <w:div w:id="869294295">
          <w:marLeft w:val="0"/>
          <w:marRight w:val="0"/>
          <w:marTop w:val="0"/>
          <w:marBottom w:val="0"/>
          <w:divBdr>
            <w:top w:val="none" w:sz="0" w:space="0" w:color="auto"/>
            <w:left w:val="none" w:sz="0" w:space="0" w:color="auto"/>
            <w:bottom w:val="none" w:sz="0" w:space="0" w:color="auto"/>
            <w:right w:val="none" w:sz="0" w:space="0" w:color="auto"/>
          </w:divBdr>
        </w:div>
        <w:div w:id="966280763">
          <w:marLeft w:val="0"/>
          <w:marRight w:val="0"/>
          <w:marTop w:val="0"/>
          <w:marBottom w:val="0"/>
          <w:divBdr>
            <w:top w:val="none" w:sz="0" w:space="0" w:color="auto"/>
            <w:left w:val="none" w:sz="0" w:space="0" w:color="auto"/>
            <w:bottom w:val="none" w:sz="0" w:space="0" w:color="auto"/>
            <w:right w:val="none" w:sz="0" w:space="0" w:color="auto"/>
          </w:divBdr>
        </w:div>
        <w:div w:id="1576738892">
          <w:marLeft w:val="0"/>
          <w:marRight w:val="0"/>
          <w:marTop w:val="0"/>
          <w:marBottom w:val="0"/>
          <w:divBdr>
            <w:top w:val="none" w:sz="0" w:space="0" w:color="auto"/>
            <w:left w:val="none" w:sz="0" w:space="0" w:color="auto"/>
            <w:bottom w:val="none" w:sz="0" w:space="0" w:color="auto"/>
            <w:right w:val="none" w:sz="0" w:space="0" w:color="auto"/>
          </w:divBdr>
        </w:div>
        <w:div w:id="645207034">
          <w:marLeft w:val="0"/>
          <w:marRight w:val="0"/>
          <w:marTop w:val="0"/>
          <w:marBottom w:val="0"/>
          <w:divBdr>
            <w:top w:val="none" w:sz="0" w:space="0" w:color="auto"/>
            <w:left w:val="none" w:sz="0" w:space="0" w:color="auto"/>
            <w:bottom w:val="none" w:sz="0" w:space="0" w:color="auto"/>
            <w:right w:val="none" w:sz="0" w:space="0" w:color="auto"/>
          </w:divBdr>
        </w:div>
        <w:div w:id="1611231604">
          <w:marLeft w:val="0"/>
          <w:marRight w:val="0"/>
          <w:marTop w:val="0"/>
          <w:marBottom w:val="0"/>
          <w:divBdr>
            <w:top w:val="none" w:sz="0" w:space="0" w:color="auto"/>
            <w:left w:val="none" w:sz="0" w:space="0" w:color="auto"/>
            <w:bottom w:val="none" w:sz="0" w:space="0" w:color="auto"/>
            <w:right w:val="none" w:sz="0" w:space="0" w:color="auto"/>
          </w:divBdr>
        </w:div>
        <w:div w:id="367491857">
          <w:marLeft w:val="0"/>
          <w:marRight w:val="0"/>
          <w:marTop w:val="0"/>
          <w:marBottom w:val="0"/>
          <w:divBdr>
            <w:top w:val="none" w:sz="0" w:space="0" w:color="auto"/>
            <w:left w:val="none" w:sz="0" w:space="0" w:color="auto"/>
            <w:bottom w:val="none" w:sz="0" w:space="0" w:color="auto"/>
            <w:right w:val="none" w:sz="0" w:space="0" w:color="auto"/>
          </w:divBdr>
        </w:div>
        <w:div w:id="1745685886">
          <w:marLeft w:val="0"/>
          <w:marRight w:val="0"/>
          <w:marTop w:val="0"/>
          <w:marBottom w:val="0"/>
          <w:divBdr>
            <w:top w:val="none" w:sz="0" w:space="0" w:color="auto"/>
            <w:left w:val="none" w:sz="0" w:space="0" w:color="auto"/>
            <w:bottom w:val="none" w:sz="0" w:space="0" w:color="auto"/>
            <w:right w:val="none" w:sz="0" w:space="0" w:color="auto"/>
          </w:divBdr>
        </w:div>
        <w:div w:id="912275544">
          <w:marLeft w:val="0"/>
          <w:marRight w:val="0"/>
          <w:marTop w:val="0"/>
          <w:marBottom w:val="0"/>
          <w:divBdr>
            <w:top w:val="none" w:sz="0" w:space="0" w:color="auto"/>
            <w:left w:val="none" w:sz="0" w:space="0" w:color="auto"/>
            <w:bottom w:val="none" w:sz="0" w:space="0" w:color="auto"/>
            <w:right w:val="none" w:sz="0" w:space="0" w:color="auto"/>
          </w:divBdr>
        </w:div>
        <w:div w:id="808863058">
          <w:marLeft w:val="0"/>
          <w:marRight w:val="0"/>
          <w:marTop w:val="0"/>
          <w:marBottom w:val="0"/>
          <w:divBdr>
            <w:top w:val="none" w:sz="0" w:space="0" w:color="auto"/>
            <w:left w:val="none" w:sz="0" w:space="0" w:color="auto"/>
            <w:bottom w:val="none" w:sz="0" w:space="0" w:color="auto"/>
            <w:right w:val="none" w:sz="0" w:space="0" w:color="auto"/>
          </w:divBdr>
        </w:div>
        <w:div w:id="146557573">
          <w:marLeft w:val="0"/>
          <w:marRight w:val="0"/>
          <w:marTop w:val="0"/>
          <w:marBottom w:val="0"/>
          <w:divBdr>
            <w:top w:val="none" w:sz="0" w:space="0" w:color="auto"/>
            <w:left w:val="none" w:sz="0" w:space="0" w:color="auto"/>
            <w:bottom w:val="none" w:sz="0" w:space="0" w:color="auto"/>
            <w:right w:val="none" w:sz="0" w:space="0" w:color="auto"/>
          </w:divBdr>
        </w:div>
        <w:div w:id="1560630077">
          <w:marLeft w:val="0"/>
          <w:marRight w:val="0"/>
          <w:marTop w:val="0"/>
          <w:marBottom w:val="0"/>
          <w:divBdr>
            <w:top w:val="none" w:sz="0" w:space="0" w:color="auto"/>
            <w:left w:val="none" w:sz="0" w:space="0" w:color="auto"/>
            <w:bottom w:val="none" w:sz="0" w:space="0" w:color="auto"/>
            <w:right w:val="none" w:sz="0" w:space="0" w:color="auto"/>
          </w:divBdr>
        </w:div>
        <w:div w:id="1513639536">
          <w:marLeft w:val="0"/>
          <w:marRight w:val="0"/>
          <w:marTop w:val="0"/>
          <w:marBottom w:val="0"/>
          <w:divBdr>
            <w:top w:val="none" w:sz="0" w:space="0" w:color="auto"/>
            <w:left w:val="none" w:sz="0" w:space="0" w:color="auto"/>
            <w:bottom w:val="none" w:sz="0" w:space="0" w:color="auto"/>
            <w:right w:val="none" w:sz="0" w:space="0" w:color="auto"/>
          </w:divBdr>
        </w:div>
        <w:div w:id="1281885769">
          <w:marLeft w:val="0"/>
          <w:marRight w:val="0"/>
          <w:marTop w:val="0"/>
          <w:marBottom w:val="0"/>
          <w:divBdr>
            <w:top w:val="none" w:sz="0" w:space="0" w:color="auto"/>
            <w:left w:val="none" w:sz="0" w:space="0" w:color="auto"/>
            <w:bottom w:val="none" w:sz="0" w:space="0" w:color="auto"/>
            <w:right w:val="none" w:sz="0" w:space="0" w:color="auto"/>
          </w:divBdr>
        </w:div>
      </w:divsChild>
    </w:div>
    <w:div w:id="736056647">
      <w:bodyDiv w:val="1"/>
      <w:marLeft w:val="0"/>
      <w:marRight w:val="0"/>
      <w:marTop w:val="0"/>
      <w:marBottom w:val="0"/>
      <w:divBdr>
        <w:top w:val="none" w:sz="0" w:space="0" w:color="auto"/>
        <w:left w:val="none" w:sz="0" w:space="0" w:color="auto"/>
        <w:bottom w:val="none" w:sz="0" w:space="0" w:color="auto"/>
        <w:right w:val="none" w:sz="0" w:space="0" w:color="auto"/>
      </w:divBdr>
    </w:div>
    <w:div w:id="837500031">
      <w:bodyDiv w:val="1"/>
      <w:marLeft w:val="0"/>
      <w:marRight w:val="0"/>
      <w:marTop w:val="0"/>
      <w:marBottom w:val="0"/>
      <w:divBdr>
        <w:top w:val="none" w:sz="0" w:space="0" w:color="auto"/>
        <w:left w:val="none" w:sz="0" w:space="0" w:color="auto"/>
        <w:bottom w:val="none" w:sz="0" w:space="0" w:color="auto"/>
        <w:right w:val="none" w:sz="0" w:space="0" w:color="auto"/>
      </w:divBdr>
    </w:div>
    <w:div w:id="853957014">
      <w:bodyDiv w:val="1"/>
      <w:marLeft w:val="0"/>
      <w:marRight w:val="0"/>
      <w:marTop w:val="0"/>
      <w:marBottom w:val="0"/>
      <w:divBdr>
        <w:top w:val="none" w:sz="0" w:space="0" w:color="auto"/>
        <w:left w:val="none" w:sz="0" w:space="0" w:color="auto"/>
        <w:bottom w:val="none" w:sz="0" w:space="0" w:color="auto"/>
        <w:right w:val="none" w:sz="0" w:space="0" w:color="auto"/>
      </w:divBdr>
      <w:divsChild>
        <w:div w:id="154304101">
          <w:marLeft w:val="0"/>
          <w:marRight w:val="0"/>
          <w:marTop w:val="0"/>
          <w:marBottom w:val="0"/>
          <w:divBdr>
            <w:top w:val="none" w:sz="0" w:space="0" w:color="auto"/>
            <w:left w:val="none" w:sz="0" w:space="0" w:color="auto"/>
            <w:bottom w:val="none" w:sz="0" w:space="0" w:color="auto"/>
            <w:right w:val="none" w:sz="0" w:space="0" w:color="auto"/>
          </w:divBdr>
        </w:div>
        <w:div w:id="411660296">
          <w:marLeft w:val="0"/>
          <w:marRight w:val="0"/>
          <w:marTop w:val="0"/>
          <w:marBottom w:val="0"/>
          <w:divBdr>
            <w:top w:val="none" w:sz="0" w:space="0" w:color="auto"/>
            <w:left w:val="none" w:sz="0" w:space="0" w:color="auto"/>
            <w:bottom w:val="none" w:sz="0" w:space="0" w:color="auto"/>
            <w:right w:val="none" w:sz="0" w:space="0" w:color="auto"/>
          </w:divBdr>
        </w:div>
        <w:div w:id="2071808831">
          <w:marLeft w:val="0"/>
          <w:marRight w:val="0"/>
          <w:marTop w:val="0"/>
          <w:marBottom w:val="0"/>
          <w:divBdr>
            <w:top w:val="none" w:sz="0" w:space="0" w:color="auto"/>
            <w:left w:val="none" w:sz="0" w:space="0" w:color="auto"/>
            <w:bottom w:val="none" w:sz="0" w:space="0" w:color="auto"/>
            <w:right w:val="none" w:sz="0" w:space="0" w:color="auto"/>
          </w:divBdr>
        </w:div>
        <w:div w:id="1371227067">
          <w:marLeft w:val="0"/>
          <w:marRight w:val="0"/>
          <w:marTop w:val="0"/>
          <w:marBottom w:val="0"/>
          <w:divBdr>
            <w:top w:val="none" w:sz="0" w:space="0" w:color="auto"/>
            <w:left w:val="none" w:sz="0" w:space="0" w:color="auto"/>
            <w:bottom w:val="none" w:sz="0" w:space="0" w:color="auto"/>
            <w:right w:val="none" w:sz="0" w:space="0" w:color="auto"/>
          </w:divBdr>
        </w:div>
        <w:div w:id="2134517364">
          <w:marLeft w:val="0"/>
          <w:marRight w:val="0"/>
          <w:marTop w:val="0"/>
          <w:marBottom w:val="0"/>
          <w:divBdr>
            <w:top w:val="none" w:sz="0" w:space="0" w:color="auto"/>
            <w:left w:val="none" w:sz="0" w:space="0" w:color="auto"/>
            <w:bottom w:val="none" w:sz="0" w:space="0" w:color="auto"/>
            <w:right w:val="none" w:sz="0" w:space="0" w:color="auto"/>
          </w:divBdr>
        </w:div>
        <w:div w:id="861283691">
          <w:marLeft w:val="0"/>
          <w:marRight w:val="0"/>
          <w:marTop w:val="0"/>
          <w:marBottom w:val="0"/>
          <w:divBdr>
            <w:top w:val="none" w:sz="0" w:space="0" w:color="auto"/>
            <w:left w:val="none" w:sz="0" w:space="0" w:color="auto"/>
            <w:bottom w:val="none" w:sz="0" w:space="0" w:color="auto"/>
            <w:right w:val="none" w:sz="0" w:space="0" w:color="auto"/>
          </w:divBdr>
        </w:div>
        <w:div w:id="235751592">
          <w:marLeft w:val="0"/>
          <w:marRight w:val="0"/>
          <w:marTop w:val="0"/>
          <w:marBottom w:val="0"/>
          <w:divBdr>
            <w:top w:val="none" w:sz="0" w:space="0" w:color="auto"/>
            <w:left w:val="none" w:sz="0" w:space="0" w:color="auto"/>
            <w:bottom w:val="none" w:sz="0" w:space="0" w:color="auto"/>
            <w:right w:val="none" w:sz="0" w:space="0" w:color="auto"/>
          </w:divBdr>
        </w:div>
        <w:div w:id="1706102788">
          <w:marLeft w:val="0"/>
          <w:marRight w:val="0"/>
          <w:marTop w:val="0"/>
          <w:marBottom w:val="0"/>
          <w:divBdr>
            <w:top w:val="none" w:sz="0" w:space="0" w:color="auto"/>
            <w:left w:val="none" w:sz="0" w:space="0" w:color="auto"/>
            <w:bottom w:val="none" w:sz="0" w:space="0" w:color="auto"/>
            <w:right w:val="none" w:sz="0" w:space="0" w:color="auto"/>
          </w:divBdr>
        </w:div>
        <w:div w:id="1892301107">
          <w:marLeft w:val="0"/>
          <w:marRight w:val="0"/>
          <w:marTop w:val="0"/>
          <w:marBottom w:val="0"/>
          <w:divBdr>
            <w:top w:val="none" w:sz="0" w:space="0" w:color="auto"/>
            <w:left w:val="none" w:sz="0" w:space="0" w:color="auto"/>
            <w:bottom w:val="none" w:sz="0" w:space="0" w:color="auto"/>
            <w:right w:val="none" w:sz="0" w:space="0" w:color="auto"/>
          </w:divBdr>
        </w:div>
        <w:div w:id="2037583915">
          <w:marLeft w:val="0"/>
          <w:marRight w:val="0"/>
          <w:marTop w:val="0"/>
          <w:marBottom w:val="0"/>
          <w:divBdr>
            <w:top w:val="none" w:sz="0" w:space="0" w:color="auto"/>
            <w:left w:val="none" w:sz="0" w:space="0" w:color="auto"/>
            <w:bottom w:val="none" w:sz="0" w:space="0" w:color="auto"/>
            <w:right w:val="none" w:sz="0" w:space="0" w:color="auto"/>
          </w:divBdr>
        </w:div>
        <w:div w:id="1054087077">
          <w:marLeft w:val="0"/>
          <w:marRight w:val="0"/>
          <w:marTop w:val="0"/>
          <w:marBottom w:val="0"/>
          <w:divBdr>
            <w:top w:val="none" w:sz="0" w:space="0" w:color="auto"/>
            <w:left w:val="none" w:sz="0" w:space="0" w:color="auto"/>
            <w:bottom w:val="none" w:sz="0" w:space="0" w:color="auto"/>
            <w:right w:val="none" w:sz="0" w:space="0" w:color="auto"/>
          </w:divBdr>
        </w:div>
        <w:div w:id="635573436">
          <w:marLeft w:val="0"/>
          <w:marRight w:val="0"/>
          <w:marTop w:val="0"/>
          <w:marBottom w:val="0"/>
          <w:divBdr>
            <w:top w:val="none" w:sz="0" w:space="0" w:color="auto"/>
            <w:left w:val="none" w:sz="0" w:space="0" w:color="auto"/>
            <w:bottom w:val="none" w:sz="0" w:space="0" w:color="auto"/>
            <w:right w:val="none" w:sz="0" w:space="0" w:color="auto"/>
          </w:divBdr>
        </w:div>
        <w:div w:id="237326616">
          <w:marLeft w:val="0"/>
          <w:marRight w:val="0"/>
          <w:marTop w:val="0"/>
          <w:marBottom w:val="0"/>
          <w:divBdr>
            <w:top w:val="none" w:sz="0" w:space="0" w:color="auto"/>
            <w:left w:val="none" w:sz="0" w:space="0" w:color="auto"/>
            <w:bottom w:val="none" w:sz="0" w:space="0" w:color="auto"/>
            <w:right w:val="none" w:sz="0" w:space="0" w:color="auto"/>
          </w:divBdr>
        </w:div>
        <w:div w:id="629164279">
          <w:marLeft w:val="0"/>
          <w:marRight w:val="0"/>
          <w:marTop w:val="0"/>
          <w:marBottom w:val="0"/>
          <w:divBdr>
            <w:top w:val="none" w:sz="0" w:space="0" w:color="auto"/>
            <w:left w:val="none" w:sz="0" w:space="0" w:color="auto"/>
            <w:bottom w:val="none" w:sz="0" w:space="0" w:color="auto"/>
            <w:right w:val="none" w:sz="0" w:space="0" w:color="auto"/>
          </w:divBdr>
        </w:div>
        <w:div w:id="1048527763">
          <w:marLeft w:val="0"/>
          <w:marRight w:val="0"/>
          <w:marTop w:val="0"/>
          <w:marBottom w:val="0"/>
          <w:divBdr>
            <w:top w:val="none" w:sz="0" w:space="0" w:color="auto"/>
            <w:left w:val="none" w:sz="0" w:space="0" w:color="auto"/>
            <w:bottom w:val="none" w:sz="0" w:space="0" w:color="auto"/>
            <w:right w:val="none" w:sz="0" w:space="0" w:color="auto"/>
          </w:divBdr>
        </w:div>
        <w:div w:id="2045136720">
          <w:marLeft w:val="0"/>
          <w:marRight w:val="0"/>
          <w:marTop w:val="0"/>
          <w:marBottom w:val="0"/>
          <w:divBdr>
            <w:top w:val="none" w:sz="0" w:space="0" w:color="auto"/>
            <w:left w:val="none" w:sz="0" w:space="0" w:color="auto"/>
            <w:bottom w:val="none" w:sz="0" w:space="0" w:color="auto"/>
            <w:right w:val="none" w:sz="0" w:space="0" w:color="auto"/>
          </w:divBdr>
        </w:div>
        <w:div w:id="1339430559">
          <w:marLeft w:val="0"/>
          <w:marRight w:val="0"/>
          <w:marTop w:val="0"/>
          <w:marBottom w:val="0"/>
          <w:divBdr>
            <w:top w:val="none" w:sz="0" w:space="0" w:color="auto"/>
            <w:left w:val="none" w:sz="0" w:space="0" w:color="auto"/>
            <w:bottom w:val="none" w:sz="0" w:space="0" w:color="auto"/>
            <w:right w:val="none" w:sz="0" w:space="0" w:color="auto"/>
          </w:divBdr>
        </w:div>
        <w:div w:id="1611738430">
          <w:marLeft w:val="0"/>
          <w:marRight w:val="0"/>
          <w:marTop w:val="0"/>
          <w:marBottom w:val="0"/>
          <w:divBdr>
            <w:top w:val="none" w:sz="0" w:space="0" w:color="auto"/>
            <w:left w:val="none" w:sz="0" w:space="0" w:color="auto"/>
            <w:bottom w:val="none" w:sz="0" w:space="0" w:color="auto"/>
            <w:right w:val="none" w:sz="0" w:space="0" w:color="auto"/>
          </w:divBdr>
        </w:div>
        <w:div w:id="937297647">
          <w:marLeft w:val="0"/>
          <w:marRight w:val="0"/>
          <w:marTop w:val="0"/>
          <w:marBottom w:val="0"/>
          <w:divBdr>
            <w:top w:val="none" w:sz="0" w:space="0" w:color="auto"/>
            <w:left w:val="none" w:sz="0" w:space="0" w:color="auto"/>
            <w:bottom w:val="none" w:sz="0" w:space="0" w:color="auto"/>
            <w:right w:val="none" w:sz="0" w:space="0" w:color="auto"/>
          </w:divBdr>
        </w:div>
        <w:div w:id="374045648">
          <w:marLeft w:val="0"/>
          <w:marRight w:val="0"/>
          <w:marTop w:val="0"/>
          <w:marBottom w:val="0"/>
          <w:divBdr>
            <w:top w:val="none" w:sz="0" w:space="0" w:color="auto"/>
            <w:left w:val="none" w:sz="0" w:space="0" w:color="auto"/>
            <w:bottom w:val="none" w:sz="0" w:space="0" w:color="auto"/>
            <w:right w:val="none" w:sz="0" w:space="0" w:color="auto"/>
          </w:divBdr>
        </w:div>
        <w:div w:id="2077891465">
          <w:marLeft w:val="0"/>
          <w:marRight w:val="0"/>
          <w:marTop w:val="0"/>
          <w:marBottom w:val="0"/>
          <w:divBdr>
            <w:top w:val="none" w:sz="0" w:space="0" w:color="auto"/>
            <w:left w:val="none" w:sz="0" w:space="0" w:color="auto"/>
            <w:bottom w:val="none" w:sz="0" w:space="0" w:color="auto"/>
            <w:right w:val="none" w:sz="0" w:space="0" w:color="auto"/>
          </w:divBdr>
        </w:div>
        <w:div w:id="1733194986">
          <w:marLeft w:val="0"/>
          <w:marRight w:val="0"/>
          <w:marTop w:val="0"/>
          <w:marBottom w:val="0"/>
          <w:divBdr>
            <w:top w:val="none" w:sz="0" w:space="0" w:color="auto"/>
            <w:left w:val="none" w:sz="0" w:space="0" w:color="auto"/>
            <w:bottom w:val="none" w:sz="0" w:space="0" w:color="auto"/>
            <w:right w:val="none" w:sz="0" w:space="0" w:color="auto"/>
          </w:divBdr>
        </w:div>
        <w:div w:id="1619222375">
          <w:marLeft w:val="0"/>
          <w:marRight w:val="0"/>
          <w:marTop w:val="0"/>
          <w:marBottom w:val="0"/>
          <w:divBdr>
            <w:top w:val="none" w:sz="0" w:space="0" w:color="auto"/>
            <w:left w:val="none" w:sz="0" w:space="0" w:color="auto"/>
            <w:bottom w:val="none" w:sz="0" w:space="0" w:color="auto"/>
            <w:right w:val="none" w:sz="0" w:space="0" w:color="auto"/>
          </w:divBdr>
        </w:div>
        <w:div w:id="687487996">
          <w:marLeft w:val="0"/>
          <w:marRight w:val="0"/>
          <w:marTop w:val="0"/>
          <w:marBottom w:val="0"/>
          <w:divBdr>
            <w:top w:val="none" w:sz="0" w:space="0" w:color="auto"/>
            <w:left w:val="none" w:sz="0" w:space="0" w:color="auto"/>
            <w:bottom w:val="none" w:sz="0" w:space="0" w:color="auto"/>
            <w:right w:val="none" w:sz="0" w:space="0" w:color="auto"/>
          </w:divBdr>
        </w:div>
        <w:div w:id="1137144293">
          <w:marLeft w:val="0"/>
          <w:marRight w:val="0"/>
          <w:marTop w:val="0"/>
          <w:marBottom w:val="0"/>
          <w:divBdr>
            <w:top w:val="none" w:sz="0" w:space="0" w:color="auto"/>
            <w:left w:val="none" w:sz="0" w:space="0" w:color="auto"/>
            <w:bottom w:val="none" w:sz="0" w:space="0" w:color="auto"/>
            <w:right w:val="none" w:sz="0" w:space="0" w:color="auto"/>
          </w:divBdr>
        </w:div>
        <w:div w:id="266740439">
          <w:marLeft w:val="0"/>
          <w:marRight w:val="0"/>
          <w:marTop w:val="0"/>
          <w:marBottom w:val="0"/>
          <w:divBdr>
            <w:top w:val="none" w:sz="0" w:space="0" w:color="auto"/>
            <w:left w:val="none" w:sz="0" w:space="0" w:color="auto"/>
            <w:bottom w:val="none" w:sz="0" w:space="0" w:color="auto"/>
            <w:right w:val="none" w:sz="0" w:space="0" w:color="auto"/>
          </w:divBdr>
        </w:div>
      </w:divsChild>
    </w:div>
    <w:div w:id="860775871">
      <w:bodyDiv w:val="1"/>
      <w:marLeft w:val="0"/>
      <w:marRight w:val="0"/>
      <w:marTop w:val="0"/>
      <w:marBottom w:val="0"/>
      <w:divBdr>
        <w:top w:val="none" w:sz="0" w:space="0" w:color="auto"/>
        <w:left w:val="none" w:sz="0" w:space="0" w:color="auto"/>
        <w:bottom w:val="none" w:sz="0" w:space="0" w:color="auto"/>
        <w:right w:val="none" w:sz="0" w:space="0" w:color="auto"/>
      </w:divBdr>
    </w:div>
    <w:div w:id="866914485">
      <w:bodyDiv w:val="1"/>
      <w:marLeft w:val="0"/>
      <w:marRight w:val="0"/>
      <w:marTop w:val="0"/>
      <w:marBottom w:val="0"/>
      <w:divBdr>
        <w:top w:val="none" w:sz="0" w:space="0" w:color="auto"/>
        <w:left w:val="none" w:sz="0" w:space="0" w:color="auto"/>
        <w:bottom w:val="none" w:sz="0" w:space="0" w:color="auto"/>
        <w:right w:val="none" w:sz="0" w:space="0" w:color="auto"/>
      </w:divBdr>
    </w:div>
    <w:div w:id="981695367">
      <w:bodyDiv w:val="1"/>
      <w:marLeft w:val="0"/>
      <w:marRight w:val="0"/>
      <w:marTop w:val="0"/>
      <w:marBottom w:val="0"/>
      <w:divBdr>
        <w:top w:val="none" w:sz="0" w:space="0" w:color="auto"/>
        <w:left w:val="none" w:sz="0" w:space="0" w:color="auto"/>
        <w:bottom w:val="none" w:sz="0" w:space="0" w:color="auto"/>
        <w:right w:val="none" w:sz="0" w:space="0" w:color="auto"/>
      </w:divBdr>
    </w:div>
    <w:div w:id="983387658">
      <w:bodyDiv w:val="1"/>
      <w:marLeft w:val="0"/>
      <w:marRight w:val="0"/>
      <w:marTop w:val="0"/>
      <w:marBottom w:val="0"/>
      <w:divBdr>
        <w:top w:val="none" w:sz="0" w:space="0" w:color="auto"/>
        <w:left w:val="none" w:sz="0" w:space="0" w:color="auto"/>
        <w:bottom w:val="none" w:sz="0" w:space="0" w:color="auto"/>
        <w:right w:val="none" w:sz="0" w:space="0" w:color="auto"/>
      </w:divBdr>
    </w:div>
    <w:div w:id="1062027186">
      <w:bodyDiv w:val="1"/>
      <w:marLeft w:val="0"/>
      <w:marRight w:val="0"/>
      <w:marTop w:val="0"/>
      <w:marBottom w:val="0"/>
      <w:divBdr>
        <w:top w:val="none" w:sz="0" w:space="0" w:color="auto"/>
        <w:left w:val="none" w:sz="0" w:space="0" w:color="auto"/>
        <w:bottom w:val="none" w:sz="0" w:space="0" w:color="auto"/>
        <w:right w:val="none" w:sz="0" w:space="0" w:color="auto"/>
      </w:divBdr>
    </w:div>
    <w:div w:id="1062219789">
      <w:bodyDiv w:val="1"/>
      <w:marLeft w:val="0"/>
      <w:marRight w:val="0"/>
      <w:marTop w:val="0"/>
      <w:marBottom w:val="0"/>
      <w:divBdr>
        <w:top w:val="none" w:sz="0" w:space="0" w:color="auto"/>
        <w:left w:val="none" w:sz="0" w:space="0" w:color="auto"/>
        <w:bottom w:val="none" w:sz="0" w:space="0" w:color="auto"/>
        <w:right w:val="none" w:sz="0" w:space="0" w:color="auto"/>
      </w:divBdr>
    </w:div>
    <w:div w:id="1101875135">
      <w:bodyDiv w:val="1"/>
      <w:marLeft w:val="0"/>
      <w:marRight w:val="0"/>
      <w:marTop w:val="0"/>
      <w:marBottom w:val="0"/>
      <w:divBdr>
        <w:top w:val="none" w:sz="0" w:space="0" w:color="auto"/>
        <w:left w:val="none" w:sz="0" w:space="0" w:color="auto"/>
        <w:bottom w:val="none" w:sz="0" w:space="0" w:color="auto"/>
        <w:right w:val="none" w:sz="0" w:space="0" w:color="auto"/>
      </w:divBdr>
    </w:div>
    <w:div w:id="1130513547">
      <w:bodyDiv w:val="1"/>
      <w:marLeft w:val="0"/>
      <w:marRight w:val="0"/>
      <w:marTop w:val="0"/>
      <w:marBottom w:val="0"/>
      <w:divBdr>
        <w:top w:val="none" w:sz="0" w:space="0" w:color="auto"/>
        <w:left w:val="none" w:sz="0" w:space="0" w:color="auto"/>
        <w:bottom w:val="none" w:sz="0" w:space="0" w:color="auto"/>
        <w:right w:val="none" w:sz="0" w:space="0" w:color="auto"/>
      </w:divBdr>
      <w:divsChild>
        <w:div w:id="1486166534">
          <w:marLeft w:val="0"/>
          <w:marRight w:val="0"/>
          <w:marTop w:val="0"/>
          <w:marBottom w:val="0"/>
          <w:divBdr>
            <w:top w:val="none" w:sz="0" w:space="0" w:color="auto"/>
            <w:left w:val="none" w:sz="0" w:space="0" w:color="auto"/>
            <w:bottom w:val="none" w:sz="0" w:space="0" w:color="auto"/>
            <w:right w:val="none" w:sz="0" w:space="0" w:color="auto"/>
          </w:divBdr>
        </w:div>
        <w:div w:id="1689872862">
          <w:marLeft w:val="0"/>
          <w:marRight w:val="0"/>
          <w:marTop w:val="0"/>
          <w:marBottom w:val="0"/>
          <w:divBdr>
            <w:top w:val="none" w:sz="0" w:space="0" w:color="auto"/>
            <w:left w:val="none" w:sz="0" w:space="0" w:color="auto"/>
            <w:bottom w:val="none" w:sz="0" w:space="0" w:color="auto"/>
            <w:right w:val="none" w:sz="0" w:space="0" w:color="auto"/>
          </w:divBdr>
        </w:div>
        <w:div w:id="485973040">
          <w:marLeft w:val="0"/>
          <w:marRight w:val="0"/>
          <w:marTop w:val="0"/>
          <w:marBottom w:val="0"/>
          <w:divBdr>
            <w:top w:val="none" w:sz="0" w:space="0" w:color="auto"/>
            <w:left w:val="none" w:sz="0" w:space="0" w:color="auto"/>
            <w:bottom w:val="none" w:sz="0" w:space="0" w:color="auto"/>
            <w:right w:val="none" w:sz="0" w:space="0" w:color="auto"/>
          </w:divBdr>
        </w:div>
        <w:div w:id="1154764408">
          <w:marLeft w:val="0"/>
          <w:marRight w:val="0"/>
          <w:marTop w:val="0"/>
          <w:marBottom w:val="0"/>
          <w:divBdr>
            <w:top w:val="none" w:sz="0" w:space="0" w:color="auto"/>
            <w:left w:val="none" w:sz="0" w:space="0" w:color="auto"/>
            <w:bottom w:val="none" w:sz="0" w:space="0" w:color="auto"/>
            <w:right w:val="none" w:sz="0" w:space="0" w:color="auto"/>
          </w:divBdr>
        </w:div>
        <w:div w:id="1623920306">
          <w:marLeft w:val="0"/>
          <w:marRight w:val="0"/>
          <w:marTop w:val="0"/>
          <w:marBottom w:val="0"/>
          <w:divBdr>
            <w:top w:val="none" w:sz="0" w:space="0" w:color="auto"/>
            <w:left w:val="none" w:sz="0" w:space="0" w:color="auto"/>
            <w:bottom w:val="none" w:sz="0" w:space="0" w:color="auto"/>
            <w:right w:val="none" w:sz="0" w:space="0" w:color="auto"/>
          </w:divBdr>
        </w:div>
        <w:div w:id="1162046456">
          <w:marLeft w:val="0"/>
          <w:marRight w:val="0"/>
          <w:marTop w:val="0"/>
          <w:marBottom w:val="0"/>
          <w:divBdr>
            <w:top w:val="none" w:sz="0" w:space="0" w:color="auto"/>
            <w:left w:val="none" w:sz="0" w:space="0" w:color="auto"/>
            <w:bottom w:val="none" w:sz="0" w:space="0" w:color="auto"/>
            <w:right w:val="none" w:sz="0" w:space="0" w:color="auto"/>
          </w:divBdr>
        </w:div>
        <w:div w:id="965501894">
          <w:marLeft w:val="0"/>
          <w:marRight w:val="0"/>
          <w:marTop w:val="0"/>
          <w:marBottom w:val="0"/>
          <w:divBdr>
            <w:top w:val="none" w:sz="0" w:space="0" w:color="auto"/>
            <w:left w:val="none" w:sz="0" w:space="0" w:color="auto"/>
            <w:bottom w:val="none" w:sz="0" w:space="0" w:color="auto"/>
            <w:right w:val="none" w:sz="0" w:space="0" w:color="auto"/>
          </w:divBdr>
        </w:div>
      </w:divsChild>
    </w:div>
    <w:div w:id="1202089043">
      <w:bodyDiv w:val="1"/>
      <w:marLeft w:val="0"/>
      <w:marRight w:val="0"/>
      <w:marTop w:val="0"/>
      <w:marBottom w:val="0"/>
      <w:divBdr>
        <w:top w:val="none" w:sz="0" w:space="0" w:color="auto"/>
        <w:left w:val="none" w:sz="0" w:space="0" w:color="auto"/>
        <w:bottom w:val="none" w:sz="0" w:space="0" w:color="auto"/>
        <w:right w:val="none" w:sz="0" w:space="0" w:color="auto"/>
      </w:divBdr>
    </w:div>
    <w:div w:id="1205294016">
      <w:bodyDiv w:val="1"/>
      <w:marLeft w:val="0"/>
      <w:marRight w:val="0"/>
      <w:marTop w:val="0"/>
      <w:marBottom w:val="0"/>
      <w:divBdr>
        <w:top w:val="none" w:sz="0" w:space="0" w:color="auto"/>
        <w:left w:val="none" w:sz="0" w:space="0" w:color="auto"/>
        <w:bottom w:val="none" w:sz="0" w:space="0" w:color="auto"/>
        <w:right w:val="none" w:sz="0" w:space="0" w:color="auto"/>
      </w:divBdr>
    </w:div>
    <w:div w:id="1253124425">
      <w:bodyDiv w:val="1"/>
      <w:marLeft w:val="0"/>
      <w:marRight w:val="0"/>
      <w:marTop w:val="0"/>
      <w:marBottom w:val="0"/>
      <w:divBdr>
        <w:top w:val="none" w:sz="0" w:space="0" w:color="auto"/>
        <w:left w:val="none" w:sz="0" w:space="0" w:color="auto"/>
        <w:bottom w:val="none" w:sz="0" w:space="0" w:color="auto"/>
        <w:right w:val="none" w:sz="0" w:space="0" w:color="auto"/>
      </w:divBdr>
    </w:div>
    <w:div w:id="1253196787">
      <w:bodyDiv w:val="1"/>
      <w:marLeft w:val="0"/>
      <w:marRight w:val="0"/>
      <w:marTop w:val="0"/>
      <w:marBottom w:val="0"/>
      <w:divBdr>
        <w:top w:val="none" w:sz="0" w:space="0" w:color="auto"/>
        <w:left w:val="none" w:sz="0" w:space="0" w:color="auto"/>
        <w:bottom w:val="none" w:sz="0" w:space="0" w:color="auto"/>
        <w:right w:val="none" w:sz="0" w:space="0" w:color="auto"/>
      </w:divBdr>
    </w:div>
    <w:div w:id="1268583506">
      <w:bodyDiv w:val="1"/>
      <w:marLeft w:val="0"/>
      <w:marRight w:val="0"/>
      <w:marTop w:val="0"/>
      <w:marBottom w:val="0"/>
      <w:divBdr>
        <w:top w:val="none" w:sz="0" w:space="0" w:color="auto"/>
        <w:left w:val="none" w:sz="0" w:space="0" w:color="auto"/>
        <w:bottom w:val="none" w:sz="0" w:space="0" w:color="auto"/>
        <w:right w:val="none" w:sz="0" w:space="0" w:color="auto"/>
      </w:divBdr>
    </w:div>
    <w:div w:id="1283926700">
      <w:bodyDiv w:val="1"/>
      <w:marLeft w:val="0"/>
      <w:marRight w:val="0"/>
      <w:marTop w:val="0"/>
      <w:marBottom w:val="0"/>
      <w:divBdr>
        <w:top w:val="none" w:sz="0" w:space="0" w:color="auto"/>
        <w:left w:val="none" w:sz="0" w:space="0" w:color="auto"/>
        <w:bottom w:val="none" w:sz="0" w:space="0" w:color="auto"/>
        <w:right w:val="none" w:sz="0" w:space="0" w:color="auto"/>
      </w:divBdr>
    </w:div>
    <w:div w:id="1290167310">
      <w:bodyDiv w:val="1"/>
      <w:marLeft w:val="0"/>
      <w:marRight w:val="0"/>
      <w:marTop w:val="0"/>
      <w:marBottom w:val="0"/>
      <w:divBdr>
        <w:top w:val="none" w:sz="0" w:space="0" w:color="auto"/>
        <w:left w:val="none" w:sz="0" w:space="0" w:color="auto"/>
        <w:bottom w:val="none" w:sz="0" w:space="0" w:color="auto"/>
        <w:right w:val="none" w:sz="0" w:space="0" w:color="auto"/>
      </w:divBdr>
    </w:div>
    <w:div w:id="1303655512">
      <w:bodyDiv w:val="1"/>
      <w:marLeft w:val="0"/>
      <w:marRight w:val="0"/>
      <w:marTop w:val="0"/>
      <w:marBottom w:val="0"/>
      <w:divBdr>
        <w:top w:val="none" w:sz="0" w:space="0" w:color="auto"/>
        <w:left w:val="none" w:sz="0" w:space="0" w:color="auto"/>
        <w:bottom w:val="none" w:sz="0" w:space="0" w:color="auto"/>
        <w:right w:val="none" w:sz="0" w:space="0" w:color="auto"/>
      </w:divBdr>
    </w:div>
    <w:div w:id="1316566515">
      <w:bodyDiv w:val="1"/>
      <w:marLeft w:val="0"/>
      <w:marRight w:val="0"/>
      <w:marTop w:val="0"/>
      <w:marBottom w:val="0"/>
      <w:divBdr>
        <w:top w:val="none" w:sz="0" w:space="0" w:color="auto"/>
        <w:left w:val="none" w:sz="0" w:space="0" w:color="auto"/>
        <w:bottom w:val="none" w:sz="0" w:space="0" w:color="auto"/>
        <w:right w:val="none" w:sz="0" w:space="0" w:color="auto"/>
      </w:divBdr>
    </w:div>
    <w:div w:id="1342663268">
      <w:bodyDiv w:val="1"/>
      <w:marLeft w:val="0"/>
      <w:marRight w:val="0"/>
      <w:marTop w:val="0"/>
      <w:marBottom w:val="0"/>
      <w:divBdr>
        <w:top w:val="none" w:sz="0" w:space="0" w:color="auto"/>
        <w:left w:val="none" w:sz="0" w:space="0" w:color="auto"/>
        <w:bottom w:val="none" w:sz="0" w:space="0" w:color="auto"/>
        <w:right w:val="none" w:sz="0" w:space="0" w:color="auto"/>
      </w:divBdr>
    </w:div>
    <w:div w:id="1378505087">
      <w:bodyDiv w:val="1"/>
      <w:marLeft w:val="0"/>
      <w:marRight w:val="0"/>
      <w:marTop w:val="0"/>
      <w:marBottom w:val="0"/>
      <w:divBdr>
        <w:top w:val="none" w:sz="0" w:space="0" w:color="auto"/>
        <w:left w:val="none" w:sz="0" w:space="0" w:color="auto"/>
        <w:bottom w:val="none" w:sz="0" w:space="0" w:color="auto"/>
        <w:right w:val="none" w:sz="0" w:space="0" w:color="auto"/>
      </w:divBdr>
    </w:div>
    <w:div w:id="1397899484">
      <w:bodyDiv w:val="1"/>
      <w:marLeft w:val="0"/>
      <w:marRight w:val="0"/>
      <w:marTop w:val="0"/>
      <w:marBottom w:val="0"/>
      <w:divBdr>
        <w:top w:val="none" w:sz="0" w:space="0" w:color="auto"/>
        <w:left w:val="none" w:sz="0" w:space="0" w:color="auto"/>
        <w:bottom w:val="none" w:sz="0" w:space="0" w:color="auto"/>
        <w:right w:val="none" w:sz="0" w:space="0" w:color="auto"/>
      </w:divBdr>
      <w:divsChild>
        <w:div w:id="682051011">
          <w:marLeft w:val="0"/>
          <w:marRight w:val="0"/>
          <w:marTop w:val="0"/>
          <w:marBottom w:val="0"/>
          <w:divBdr>
            <w:top w:val="none" w:sz="0" w:space="0" w:color="auto"/>
            <w:left w:val="none" w:sz="0" w:space="0" w:color="auto"/>
            <w:bottom w:val="none" w:sz="0" w:space="0" w:color="auto"/>
            <w:right w:val="none" w:sz="0" w:space="0" w:color="auto"/>
          </w:divBdr>
        </w:div>
        <w:div w:id="1964381851">
          <w:marLeft w:val="0"/>
          <w:marRight w:val="0"/>
          <w:marTop w:val="0"/>
          <w:marBottom w:val="0"/>
          <w:divBdr>
            <w:top w:val="none" w:sz="0" w:space="0" w:color="auto"/>
            <w:left w:val="none" w:sz="0" w:space="0" w:color="auto"/>
            <w:bottom w:val="none" w:sz="0" w:space="0" w:color="auto"/>
            <w:right w:val="none" w:sz="0" w:space="0" w:color="auto"/>
          </w:divBdr>
        </w:div>
        <w:div w:id="1022973059">
          <w:marLeft w:val="0"/>
          <w:marRight w:val="0"/>
          <w:marTop w:val="0"/>
          <w:marBottom w:val="0"/>
          <w:divBdr>
            <w:top w:val="none" w:sz="0" w:space="0" w:color="auto"/>
            <w:left w:val="none" w:sz="0" w:space="0" w:color="auto"/>
            <w:bottom w:val="none" w:sz="0" w:space="0" w:color="auto"/>
            <w:right w:val="none" w:sz="0" w:space="0" w:color="auto"/>
          </w:divBdr>
        </w:div>
      </w:divsChild>
    </w:div>
    <w:div w:id="1419671952">
      <w:bodyDiv w:val="1"/>
      <w:marLeft w:val="0"/>
      <w:marRight w:val="0"/>
      <w:marTop w:val="0"/>
      <w:marBottom w:val="0"/>
      <w:divBdr>
        <w:top w:val="none" w:sz="0" w:space="0" w:color="auto"/>
        <w:left w:val="none" w:sz="0" w:space="0" w:color="auto"/>
        <w:bottom w:val="none" w:sz="0" w:space="0" w:color="auto"/>
        <w:right w:val="none" w:sz="0" w:space="0" w:color="auto"/>
      </w:divBdr>
    </w:div>
    <w:div w:id="1422868637">
      <w:bodyDiv w:val="1"/>
      <w:marLeft w:val="0"/>
      <w:marRight w:val="0"/>
      <w:marTop w:val="0"/>
      <w:marBottom w:val="0"/>
      <w:divBdr>
        <w:top w:val="none" w:sz="0" w:space="0" w:color="auto"/>
        <w:left w:val="none" w:sz="0" w:space="0" w:color="auto"/>
        <w:bottom w:val="none" w:sz="0" w:space="0" w:color="auto"/>
        <w:right w:val="none" w:sz="0" w:space="0" w:color="auto"/>
      </w:divBdr>
    </w:div>
    <w:div w:id="1438791473">
      <w:bodyDiv w:val="1"/>
      <w:marLeft w:val="0"/>
      <w:marRight w:val="0"/>
      <w:marTop w:val="0"/>
      <w:marBottom w:val="0"/>
      <w:divBdr>
        <w:top w:val="none" w:sz="0" w:space="0" w:color="auto"/>
        <w:left w:val="none" w:sz="0" w:space="0" w:color="auto"/>
        <w:bottom w:val="none" w:sz="0" w:space="0" w:color="auto"/>
        <w:right w:val="none" w:sz="0" w:space="0" w:color="auto"/>
      </w:divBdr>
    </w:div>
    <w:div w:id="1506935851">
      <w:bodyDiv w:val="1"/>
      <w:marLeft w:val="0"/>
      <w:marRight w:val="0"/>
      <w:marTop w:val="0"/>
      <w:marBottom w:val="0"/>
      <w:divBdr>
        <w:top w:val="none" w:sz="0" w:space="0" w:color="auto"/>
        <w:left w:val="none" w:sz="0" w:space="0" w:color="auto"/>
        <w:bottom w:val="none" w:sz="0" w:space="0" w:color="auto"/>
        <w:right w:val="none" w:sz="0" w:space="0" w:color="auto"/>
      </w:divBdr>
    </w:div>
    <w:div w:id="1561287744">
      <w:bodyDiv w:val="1"/>
      <w:marLeft w:val="0"/>
      <w:marRight w:val="0"/>
      <w:marTop w:val="0"/>
      <w:marBottom w:val="0"/>
      <w:divBdr>
        <w:top w:val="none" w:sz="0" w:space="0" w:color="auto"/>
        <w:left w:val="none" w:sz="0" w:space="0" w:color="auto"/>
        <w:bottom w:val="none" w:sz="0" w:space="0" w:color="auto"/>
        <w:right w:val="none" w:sz="0" w:space="0" w:color="auto"/>
      </w:divBdr>
    </w:div>
    <w:div w:id="1651013434">
      <w:bodyDiv w:val="1"/>
      <w:marLeft w:val="0"/>
      <w:marRight w:val="0"/>
      <w:marTop w:val="0"/>
      <w:marBottom w:val="0"/>
      <w:divBdr>
        <w:top w:val="none" w:sz="0" w:space="0" w:color="auto"/>
        <w:left w:val="none" w:sz="0" w:space="0" w:color="auto"/>
        <w:bottom w:val="none" w:sz="0" w:space="0" w:color="auto"/>
        <w:right w:val="none" w:sz="0" w:space="0" w:color="auto"/>
      </w:divBdr>
    </w:div>
    <w:div w:id="1674724359">
      <w:bodyDiv w:val="1"/>
      <w:marLeft w:val="0"/>
      <w:marRight w:val="0"/>
      <w:marTop w:val="0"/>
      <w:marBottom w:val="0"/>
      <w:divBdr>
        <w:top w:val="none" w:sz="0" w:space="0" w:color="auto"/>
        <w:left w:val="none" w:sz="0" w:space="0" w:color="auto"/>
        <w:bottom w:val="none" w:sz="0" w:space="0" w:color="auto"/>
        <w:right w:val="none" w:sz="0" w:space="0" w:color="auto"/>
      </w:divBdr>
    </w:div>
    <w:div w:id="1715737896">
      <w:bodyDiv w:val="1"/>
      <w:marLeft w:val="0"/>
      <w:marRight w:val="0"/>
      <w:marTop w:val="0"/>
      <w:marBottom w:val="0"/>
      <w:divBdr>
        <w:top w:val="none" w:sz="0" w:space="0" w:color="auto"/>
        <w:left w:val="none" w:sz="0" w:space="0" w:color="auto"/>
        <w:bottom w:val="none" w:sz="0" w:space="0" w:color="auto"/>
        <w:right w:val="none" w:sz="0" w:space="0" w:color="auto"/>
      </w:divBdr>
    </w:div>
    <w:div w:id="1771199808">
      <w:bodyDiv w:val="1"/>
      <w:marLeft w:val="0"/>
      <w:marRight w:val="0"/>
      <w:marTop w:val="0"/>
      <w:marBottom w:val="0"/>
      <w:divBdr>
        <w:top w:val="none" w:sz="0" w:space="0" w:color="auto"/>
        <w:left w:val="none" w:sz="0" w:space="0" w:color="auto"/>
        <w:bottom w:val="none" w:sz="0" w:space="0" w:color="auto"/>
        <w:right w:val="none" w:sz="0" w:space="0" w:color="auto"/>
      </w:divBdr>
    </w:div>
    <w:div w:id="1830361137">
      <w:bodyDiv w:val="1"/>
      <w:marLeft w:val="0"/>
      <w:marRight w:val="0"/>
      <w:marTop w:val="0"/>
      <w:marBottom w:val="0"/>
      <w:divBdr>
        <w:top w:val="none" w:sz="0" w:space="0" w:color="auto"/>
        <w:left w:val="none" w:sz="0" w:space="0" w:color="auto"/>
        <w:bottom w:val="none" w:sz="0" w:space="0" w:color="auto"/>
        <w:right w:val="none" w:sz="0" w:space="0" w:color="auto"/>
      </w:divBdr>
    </w:div>
    <w:div w:id="1839272091">
      <w:bodyDiv w:val="1"/>
      <w:marLeft w:val="0"/>
      <w:marRight w:val="0"/>
      <w:marTop w:val="0"/>
      <w:marBottom w:val="0"/>
      <w:divBdr>
        <w:top w:val="none" w:sz="0" w:space="0" w:color="auto"/>
        <w:left w:val="none" w:sz="0" w:space="0" w:color="auto"/>
        <w:bottom w:val="none" w:sz="0" w:space="0" w:color="auto"/>
        <w:right w:val="none" w:sz="0" w:space="0" w:color="auto"/>
      </w:divBdr>
    </w:div>
    <w:div w:id="1840729303">
      <w:bodyDiv w:val="1"/>
      <w:marLeft w:val="0"/>
      <w:marRight w:val="0"/>
      <w:marTop w:val="0"/>
      <w:marBottom w:val="0"/>
      <w:divBdr>
        <w:top w:val="none" w:sz="0" w:space="0" w:color="auto"/>
        <w:left w:val="none" w:sz="0" w:space="0" w:color="auto"/>
        <w:bottom w:val="none" w:sz="0" w:space="0" w:color="auto"/>
        <w:right w:val="none" w:sz="0" w:space="0" w:color="auto"/>
      </w:divBdr>
    </w:div>
    <w:div w:id="1879274621">
      <w:bodyDiv w:val="1"/>
      <w:marLeft w:val="0"/>
      <w:marRight w:val="0"/>
      <w:marTop w:val="0"/>
      <w:marBottom w:val="0"/>
      <w:divBdr>
        <w:top w:val="none" w:sz="0" w:space="0" w:color="auto"/>
        <w:left w:val="none" w:sz="0" w:space="0" w:color="auto"/>
        <w:bottom w:val="none" w:sz="0" w:space="0" w:color="auto"/>
        <w:right w:val="none" w:sz="0" w:space="0" w:color="auto"/>
      </w:divBdr>
    </w:div>
    <w:div w:id="1881237396">
      <w:bodyDiv w:val="1"/>
      <w:marLeft w:val="0"/>
      <w:marRight w:val="0"/>
      <w:marTop w:val="0"/>
      <w:marBottom w:val="0"/>
      <w:divBdr>
        <w:top w:val="none" w:sz="0" w:space="0" w:color="auto"/>
        <w:left w:val="none" w:sz="0" w:space="0" w:color="auto"/>
        <w:bottom w:val="none" w:sz="0" w:space="0" w:color="auto"/>
        <w:right w:val="none" w:sz="0" w:space="0" w:color="auto"/>
      </w:divBdr>
    </w:div>
    <w:div w:id="1900942509">
      <w:bodyDiv w:val="1"/>
      <w:marLeft w:val="0"/>
      <w:marRight w:val="0"/>
      <w:marTop w:val="0"/>
      <w:marBottom w:val="0"/>
      <w:divBdr>
        <w:top w:val="none" w:sz="0" w:space="0" w:color="auto"/>
        <w:left w:val="none" w:sz="0" w:space="0" w:color="auto"/>
        <w:bottom w:val="none" w:sz="0" w:space="0" w:color="auto"/>
        <w:right w:val="none" w:sz="0" w:space="0" w:color="auto"/>
      </w:divBdr>
    </w:div>
    <w:div w:id="1923296008">
      <w:bodyDiv w:val="1"/>
      <w:marLeft w:val="0"/>
      <w:marRight w:val="0"/>
      <w:marTop w:val="0"/>
      <w:marBottom w:val="0"/>
      <w:divBdr>
        <w:top w:val="none" w:sz="0" w:space="0" w:color="auto"/>
        <w:left w:val="none" w:sz="0" w:space="0" w:color="auto"/>
        <w:bottom w:val="none" w:sz="0" w:space="0" w:color="auto"/>
        <w:right w:val="none" w:sz="0" w:space="0" w:color="auto"/>
      </w:divBdr>
    </w:div>
    <w:div w:id="1956473329">
      <w:bodyDiv w:val="1"/>
      <w:marLeft w:val="0"/>
      <w:marRight w:val="0"/>
      <w:marTop w:val="0"/>
      <w:marBottom w:val="0"/>
      <w:divBdr>
        <w:top w:val="none" w:sz="0" w:space="0" w:color="auto"/>
        <w:left w:val="none" w:sz="0" w:space="0" w:color="auto"/>
        <w:bottom w:val="none" w:sz="0" w:space="0" w:color="auto"/>
        <w:right w:val="none" w:sz="0" w:space="0" w:color="auto"/>
      </w:divBdr>
    </w:div>
    <w:div w:id="1980694855">
      <w:bodyDiv w:val="1"/>
      <w:marLeft w:val="0"/>
      <w:marRight w:val="0"/>
      <w:marTop w:val="0"/>
      <w:marBottom w:val="0"/>
      <w:divBdr>
        <w:top w:val="none" w:sz="0" w:space="0" w:color="auto"/>
        <w:left w:val="none" w:sz="0" w:space="0" w:color="auto"/>
        <w:bottom w:val="none" w:sz="0" w:space="0" w:color="auto"/>
        <w:right w:val="none" w:sz="0" w:space="0" w:color="auto"/>
      </w:divBdr>
    </w:div>
    <w:div w:id="1992517705">
      <w:bodyDiv w:val="1"/>
      <w:marLeft w:val="0"/>
      <w:marRight w:val="0"/>
      <w:marTop w:val="0"/>
      <w:marBottom w:val="0"/>
      <w:divBdr>
        <w:top w:val="none" w:sz="0" w:space="0" w:color="auto"/>
        <w:left w:val="none" w:sz="0" w:space="0" w:color="auto"/>
        <w:bottom w:val="none" w:sz="0" w:space="0" w:color="auto"/>
        <w:right w:val="none" w:sz="0" w:space="0" w:color="auto"/>
      </w:divBdr>
    </w:div>
    <w:div w:id="2021152795">
      <w:bodyDiv w:val="1"/>
      <w:marLeft w:val="0"/>
      <w:marRight w:val="0"/>
      <w:marTop w:val="0"/>
      <w:marBottom w:val="0"/>
      <w:divBdr>
        <w:top w:val="none" w:sz="0" w:space="0" w:color="auto"/>
        <w:left w:val="none" w:sz="0" w:space="0" w:color="auto"/>
        <w:bottom w:val="none" w:sz="0" w:space="0" w:color="auto"/>
        <w:right w:val="none" w:sz="0" w:space="0" w:color="auto"/>
      </w:divBdr>
    </w:div>
    <w:div w:id="2031031637">
      <w:bodyDiv w:val="1"/>
      <w:marLeft w:val="0"/>
      <w:marRight w:val="0"/>
      <w:marTop w:val="0"/>
      <w:marBottom w:val="0"/>
      <w:divBdr>
        <w:top w:val="none" w:sz="0" w:space="0" w:color="auto"/>
        <w:left w:val="none" w:sz="0" w:space="0" w:color="auto"/>
        <w:bottom w:val="none" w:sz="0" w:space="0" w:color="auto"/>
        <w:right w:val="none" w:sz="0" w:space="0" w:color="auto"/>
      </w:divBdr>
    </w:div>
    <w:div w:id="2057240774">
      <w:bodyDiv w:val="1"/>
      <w:marLeft w:val="0"/>
      <w:marRight w:val="0"/>
      <w:marTop w:val="0"/>
      <w:marBottom w:val="0"/>
      <w:divBdr>
        <w:top w:val="none" w:sz="0" w:space="0" w:color="auto"/>
        <w:left w:val="none" w:sz="0" w:space="0" w:color="auto"/>
        <w:bottom w:val="none" w:sz="0" w:space="0" w:color="auto"/>
        <w:right w:val="none" w:sz="0" w:space="0" w:color="auto"/>
      </w:divBdr>
    </w:div>
    <w:div w:id="2079084747">
      <w:bodyDiv w:val="1"/>
      <w:marLeft w:val="0"/>
      <w:marRight w:val="0"/>
      <w:marTop w:val="0"/>
      <w:marBottom w:val="0"/>
      <w:divBdr>
        <w:top w:val="none" w:sz="0" w:space="0" w:color="auto"/>
        <w:left w:val="none" w:sz="0" w:space="0" w:color="auto"/>
        <w:bottom w:val="none" w:sz="0" w:space="0" w:color="auto"/>
        <w:right w:val="none" w:sz="0" w:space="0" w:color="auto"/>
      </w:divBdr>
    </w:div>
    <w:div w:id="208768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jpeg"/><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jpeg"/><Relationship Id="rId30" Type="http://schemas.openxmlformats.org/officeDocument/2006/relationships/image" Target="media/image23.jpeg"/><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EF097-00B3-4696-9673-9E03A44E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15</Pages>
  <Words>4195</Words>
  <Characters>23915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28054</CharactersWithSpaces>
  <SharedDoc>false</SharedDoc>
  <HLinks>
    <vt:vector size="12" baseType="variant">
      <vt:variant>
        <vt:i4>5111813</vt:i4>
      </vt:variant>
      <vt:variant>
        <vt:i4>3</vt:i4>
      </vt:variant>
      <vt:variant>
        <vt:i4>0</vt:i4>
      </vt:variant>
      <vt:variant>
        <vt:i4>5</vt:i4>
      </vt:variant>
      <vt:variant>
        <vt:lpwstr>consultantplus://offline/ref=024984A639A2121334497B57EEB500A22996FD6023672808C01ECD988F344D0CFA9E604B65E502g822G</vt:lpwstr>
      </vt:variant>
      <vt:variant>
        <vt:lpwstr/>
      </vt:variant>
      <vt:variant>
        <vt:i4>2228336</vt:i4>
      </vt:variant>
      <vt:variant>
        <vt:i4>0</vt:i4>
      </vt:variant>
      <vt:variant>
        <vt:i4>0</vt:i4>
      </vt:variant>
      <vt:variant>
        <vt:i4>5</vt:i4>
      </vt:variant>
      <vt:variant>
        <vt:lpwstr>http://myshkinmr.ru/rus/dokument/progs/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Пользователь</cp:lastModifiedBy>
  <cp:revision>227</cp:revision>
  <cp:lastPrinted>2018-10-24T08:25:00Z</cp:lastPrinted>
  <dcterms:created xsi:type="dcterms:W3CDTF">2017-11-02T11:52:00Z</dcterms:created>
  <dcterms:modified xsi:type="dcterms:W3CDTF">2018-10-24T08:25:00Z</dcterms:modified>
</cp:coreProperties>
</file>