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E3" w:rsidRDefault="00BA12E3" w:rsidP="004C1643">
      <w:pPr>
        <w:pStyle w:val="a5"/>
        <w:spacing w:after="0"/>
        <w:ind w:left="142" w:right="611"/>
        <w:rPr>
          <w:b/>
          <w:caps/>
          <w:w w:val="100"/>
        </w:rPr>
      </w:pPr>
    </w:p>
    <w:p w:rsidR="00FD34FA" w:rsidRPr="00FD34FA" w:rsidRDefault="00FD34FA" w:rsidP="00FD34FA">
      <w:pPr>
        <w:pStyle w:val="a5"/>
        <w:spacing w:after="0"/>
        <w:ind w:left="284" w:right="425"/>
        <w:rPr>
          <w:b/>
          <w:caps/>
          <w:w w:val="100"/>
          <w:szCs w:val="28"/>
        </w:rPr>
      </w:pPr>
      <w:r w:rsidRPr="00FD34FA">
        <w:rPr>
          <w:b/>
          <w:caps/>
          <w:w w:val="100"/>
          <w:szCs w:val="28"/>
        </w:rPr>
        <w:t xml:space="preserve">АДМИНИСТРАЦИЯ ПРИВОЛЖСКОГО  сЕЛЬСКОГО  </w:t>
      </w:r>
      <w:r>
        <w:rPr>
          <w:b/>
          <w:caps/>
          <w:w w:val="100"/>
          <w:szCs w:val="28"/>
        </w:rPr>
        <w:t>п</w:t>
      </w:r>
      <w:r w:rsidRPr="00FD34FA">
        <w:rPr>
          <w:b/>
          <w:caps/>
          <w:w w:val="100"/>
          <w:szCs w:val="28"/>
        </w:rPr>
        <w:t>ОСЕЛЕНИЯ</w:t>
      </w:r>
    </w:p>
    <w:p w:rsidR="00FD34FA" w:rsidRPr="00FD34FA" w:rsidRDefault="00FD34FA" w:rsidP="00FD34FA">
      <w:pPr>
        <w:pStyle w:val="a5"/>
        <w:spacing w:after="0"/>
        <w:ind w:left="567" w:right="611" w:firstLine="284"/>
        <w:rPr>
          <w:w w:val="100"/>
          <w:sz w:val="24"/>
          <w:szCs w:val="24"/>
        </w:rPr>
      </w:pPr>
    </w:p>
    <w:p w:rsidR="00FD34FA" w:rsidRPr="00FD34FA" w:rsidRDefault="00FD34FA" w:rsidP="00FD34FA">
      <w:pPr>
        <w:pStyle w:val="1"/>
        <w:ind w:left="567" w:right="611" w:firstLine="284"/>
        <w:rPr>
          <w:w w:val="100"/>
          <w:sz w:val="24"/>
          <w:szCs w:val="24"/>
        </w:rPr>
      </w:pPr>
      <w:r w:rsidRPr="00FD34FA">
        <w:rPr>
          <w:w w:val="100"/>
          <w:sz w:val="24"/>
          <w:szCs w:val="24"/>
        </w:rPr>
        <w:t xml:space="preserve">ПОСТАНОВЛЕНИЕ </w:t>
      </w:r>
    </w:p>
    <w:p w:rsidR="00FD34FA" w:rsidRPr="00FD34FA" w:rsidRDefault="00FD34FA" w:rsidP="00FD34FA">
      <w:pPr>
        <w:pStyle w:val="a5"/>
        <w:spacing w:after="0"/>
        <w:ind w:left="567" w:right="611" w:firstLine="284"/>
        <w:rPr>
          <w:w w:val="100"/>
          <w:sz w:val="24"/>
          <w:szCs w:val="24"/>
        </w:rPr>
      </w:pPr>
    </w:p>
    <w:p w:rsidR="00FD34FA" w:rsidRPr="00FD34FA" w:rsidRDefault="00FD34FA" w:rsidP="00FD34FA">
      <w:pPr>
        <w:pStyle w:val="a5"/>
        <w:spacing w:after="0"/>
        <w:ind w:left="567" w:right="611" w:firstLine="284"/>
        <w:rPr>
          <w:bCs/>
          <w:w w:val="100"/>
          <w:sz w:val="24"/>
          <w:szCs w:val="24"/>
        </w:rPr>
      </w:pPr>
    </w:p>
    <w:p w:rsidR="00FD34FA" w:rsidRPr="00FD34FA" w:rsidRDefault="00FD34FA" w:rsidP="00FD34FA">
      <w:pPr>
        <w:pStyle w:val="2"/>
        <w:spacing w:after="0" w:line="240" w:lineRule="auto"/>
        <w:ind w:left="567" w:right="611" w:firstLine="284"/>
        <w:rPr>
          <w:b/>
          <w:w w:val="100"/>
          <w:sz w:val="24"/>
          <w:szCs w:val="24"/>
        </w:rPr>
      </w:pPr>
      <w:r w:rsidRPr="00FD34FA">
        <w:rPr>
          <w:b/>
          <w:w w:val="100"/>
          <w:sz w:val="24"/>
          <w:szCs w:val="24"/>
        </w:rPr>
        <w:t xml:space="preserve">                 17.06.2020 г.                                                            №  84</w:t>
      </w:r>
    </w:p>
    <w:p w:rsidR="00FD34FA" w:rsidRPr="00FD34FA" w:rsidRDefault="00FD34FA" w:rsidP="00FD34FA">
      <w:pPr>
        <w:pStyle w:val="2"/>
        <w:spacing w:after="0" w:line="240" w:lineRule="auto"/>
        <w:ind w:left="567" w:right="611" w:firstLine="284"/>
        <w:rPr>
          <w:b/>
          <w:w w:val="100"/>
          <w:sz w:val="24"/>
          <w:szCs w:val="24"/>
        </w:rPr>
      </w:pPr>
    </w:p>
    <w:p w:rsidR="00FD34FA" w:rsidRPr="00FD34FA" w:rsidRDefault="00FD34FA" w:rsidP="00FD34FA">
      <w:pPr>
        <w:ind w:left="567" w:right="611"/>
        <w:rPr>
          <w:b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>О внесении изменений в схему  размещения</w:t>
      </w:r>
    </w:p>
    <w:p w:rsidR="00FD34FA" w:rsidRPr="00FD34FA" w:rsidRDefault="00FD34FA" w:rsidP="00FD34FA">
      <w:pPr>
        <w:ind w:left="567" w:right="611"/>
        <w:rPr>
          <w:b/>
          <w:bCs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>нестационарных торговых объектов</w:t>
      </w:r>
    </w:p>
    <w:p w:rsidR="00FD34FA" w:rsidRPr="00FD34FA" w:rsidRDefault="00FD34FA" w:rsidP="00FD34FA">
      <w:pPr>
        <w:pStyle w:val="2"/>
        <w:spacing w:after="0" w:line="240" w:lineRule="auto"/>
        <w:ind w:left="567"/>
        <w:rPr>
          <w:b/>
          <w:bCs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 xml:space="preserve">на территории Приволжского  сельского поселения, </w:t>
      </w:r>
    </w:p>
    <w:p w:rsidR="00FD34FA" w:rsidRPr="00FD34FA" w:rsidRDefault="00FD34FA" w:rsidP="00FD34FA">
      <w:pPr>
        <w:pStyle w:val="2"/>
        <w:spacing w:after="0" w:line="240" w:lineRule="auto"/>
        <w:ind w:left="567"/>
        <w:rPr>
          <w:b/>
          <w:bCs/>
          <w:w w:val="100"/>
          <w:sz w:val="24"/>
          <w:szCs w:val="24"/>
        </w:rPr>
      </w:pPr>
      <w:proofErr w:type="gramStart"/>
      <w:r w:rsidRPr="00FD34FA">
        <w:rPr>
          <w:b/>
          <w:bCs/>
          <w:w w:val="100"/>
          <w:sz w:val="24"/>
          <w:szCs w:val="24"/>
        </w:rPr>
        <w:t>утвержденную</w:t>
      </w:r>
      <w:proofErr w:type="gramEnd"/>
      <w:r w:rsidRPr="00FD34FA">
        <w:rPr>
          <w:b/>
          <w:bCs/>
          <w:w w:val="100"/>
          <w:sz w:val="24"/>
          <w:szCs w:val="24"/>
        </w:rPr>
        <w:t xml:space="preserve"> Постановлением      Администрации </w:t>
      </w:r>
    </w:p>
    <w:p w:rsidR="00FD34FA" w:rsidRPr="00FD34FA" w:rsidRDefault="00FD34FA" w:rsidP="00FD34FA">
      <w:pPr>
        <w:pStyle w:val="2"/>
        <w:spacing w:after="0" w:line="240" w:lineRule="auto"/>
        <w:ind w:left="567"/>
        <w:rPr>
          <w:b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 xml:space="preserve">Приволжского сельского поселения </w:t>
      </w:r>
      <w:r w:rsidRPr="00FD34FA">
        <w:rPr>
          <w:b/>
          <w:w w:val="100"/>
          <w:sz w:val="24"/>
          <w:szCs w:val="24"/>
        </w:rPr>
        <w:t>27.11 2017 г.  №  196</w:t>
      </w:r>
    </w:p>
    <w:p w:rsidR="00FD34FA" w:rsidRPr="00FD34FA" w:rsidRDefault="00FD34FA" w:rsidP="00FD34FA">
      <w:pPr>
        <w:ind w:right="611"/>
        <w:rPr>
          <w:b/>
          <w:bCs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 xml:space="preserve">         « Об утверждении схемы размещения </w:t>
      </w:r>
      <w:proofErr w:type="gramStart"/>
      <w:r w:rsidRPr="00FD34FA">
        <w:rPr>
          <w:b/>
          <w:bCs/>
          <w:w w:val="100"/>
          <w:sz w:val="24"/>
          <w:szCs w:val="24"/>
        </w:rPr>
        <w:t>нестационарных</w:t>
      </w:r>
      <w:proofErr w:type="gramEnd"/>
      <w:r w:rsidRPr="00FD34FA">
        <w:rPr>
          <w:b/>
          <w:bCs/>
          <w:w w:val="100"/>
          <w:sz w:val="24"/>
          <w:szCs w:val="24"/>
        </w:rPr>
        <w:t xml:space="preserve"> </w:t>
      </w:r>
    </w:p>
    <w:p w:rsidR="00FD34FA" w:rsidRPr="00FD34FA" w:rsidRDefault="00FD34FA" w:rsidP="00FD34FA">
      <w:pPr>
        <w:ind w:right="611"/>
        <w:rPr>
          <w:b/>
          <w:bCs/>
          <w:w w:val="100"/>
          <w:sz w:val="24"/>
          <w:szCs w:val="24"/>
        </w:rPr>
      </w:pPr>
      <w:r w:rsidRPr="00FD34FA">
        <w:rPr>
          <w:b/>
          <w:bCs/>
          <w:w w:val="100"/>
          <w:sz w:val="24"/>
          <w:szCs w:val="24"/>
        </w:rPr>
        <w:t xml:space="preserve">          торговых объектов на территории Приволжского  сельского поселения»</w:t>
      </w:r>
    </w:p>
    <w:tbl>
      <w:tblPr>
        <w:tblW w:w="0" w:type="auto"/>
        <w:tblLayout w:type="fixed"/>
        <w:tblLook w:val="00A0"/>
      </w:tblPr>
      <w:tblGrid>
        <w:gridCol w:w="9220"/>
      </w:tblGrid>
      <w:tr w:rsidR="00FD34FA" w:rsidRPr="00FD34FA" w:rsidTr="00FD34FA">
        <w:trPr>
          <w:trHeight w:val="122"/>
        </w:trPr>
        <w:tc>
          <w:tcPr>
            <w:tcW w:w="9220" w:type="dxa"/>
            <w:hideMark/>
          </w:tcPr>
          <w:p w:rsidR="00FD34FA" w:rsidRPr="00FD34FA" w:rsidRDefault="00FD34FA" w:rsidP="00FD34FA">
            <w:pPr>
              <w:rPr>
                <w:rFonts w:asciiTheme="minorHAnsi" w:eastAsiaTheme="minorHAnsi" w:hAnsiTheme="minorHAnsi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FD34FA" w:rsidRPr="00FD34FA" w:rsidRDefault="00FD34FA" w:rsidP="00FD34FA">
      <w:pPr>
        <w:ind w:left="567" w:right="611" w:firstLine="284"/>
        <w:rPr>
          <w:rFonts w:eastAsia="Calibri"/>
          <w:b/>
          <w:bCs/>
          <w:w w:val="100"/>
          <w:sz w:val="24"/>
          <w:szCs w:val="24"/>
        </w:rPr>
      </w:pPr>
    </w:p>
    <w:p w:rsidR="00FD34FA" w:rsidRPr="00FD34FA" w:rsidRDefault="00FD34FA" w:rsidP="00FD34FA">
      <w:pPr>
        <w:pStyle w:val="3"/>
        <w:spacing w:after="0"/>
        <w:ind w:left="567" w:right="611" w:firstLine="284"/>
        <w:rPr>
          <w:rFonts w:eastAsia="Calibri"/>
          <w:w w:val="100"/>
          <w:sz w:val="24"/>
          <w:szCs w:val="24"/>
        </w:rPr>
      </w:pPr>
    </w:p>
    <w:p w:rsidR="00FD34FA" w:rsidRPr="00FD34FA" w:rsidRDefault="00FD34FA" w:rsidP="00FD34FA">
      <w:pPr>
        <w:pStyle w:val="3"/>
        <w:spacing w:after="0"/>
        <w:ind w:left="567" w:right="-1" w:firstLine="284"/>
        <w:jc w:val="both"/>
        <w:rPr>
          <w:w w:val="100"/>
          <w:sz w:val="24"/>
          <w:szCs w:val="24"/>
        </w:rPr>
      </w:pPr>
      <w:proofErr w:type="gramStart"/>
      <w:r w:rsidRPr="00FD34FA">
        <w:rPr>
          <w:w w:val="100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 w:rsidRPr="00FD34FA">
        <w:rPr>
          <w:w w:val="100"/>
          <w:sz w:val="24"/>
          <w:szCs w:val="24"/>
        </w:rPr>
        <w:t xml:space="preserve"> редакции приказа департамента агропромышленного комплекса и потребительского рынка Ярославской области от 30.12.2016г. № 279), Уставом Приволжского  сельского  поселения,</w:t>
      </w:r>
    </w:p>
    <w:p w:rsidR="00FD34FA" w:rsidRPr="00FD34FA" w:rsidRDefault="00FD34FA" w:rsidP="00FD34FA">
      <w:pPr>
        <w:pStyle w:val="3"/>
        <w:spacing w:after="0"/>
        <w:ind w:left="567" w:right="-1" w:firstLine="284"/>
        <w:rPr>
          <w:w w:val="100"/>
          <w:sz w:val="24"/>
          <w:szCs w:val="24"/>
        </w:rPr>
      </w:pPr>
    </w:p>
    <w:p w:rsidR="00FD34FA" w:rsidRPr="00FD34FA" w:rsidRDefault="00FD34FA" w:rsidP="00FD34FA">
      <w:pPr>
        <w:pStyle w:val="3"/>
        <w:spacing w:after="0"/>
        <w:ind w:left="567" w:right="-1" w:firstLine="284"/>
        <w:rPr>
          <w:w w:val="100"/>
          <w:sz w:val="24"/>
          <w:szCs w:val="24"/>
        </w:rPr>
      </w:pPr>
      <w:r w:rsidRPr="00FD34FA">
        <w:rPr>
          <w:w w:val="100"/>
          <w:sz w:val="24"/>
          <w:szCs w:val="24"/>
        </w:rPr>
        <w:t>АДМИНИСТРАЦИЯ  ПОСТАНОВЛЯЕТ:</w:t>
      </w:r>
    </w:p>
    <w:p w:rsidR="00FD34FA" w:rsidRPr="00FD34FA" w:rsidRDefault="00FD34FA" w:rsidP="00FD34FA">
      <w:pPr>
        <w:ind w:left="567" w:right="-1" w:firstLine="284"/>
        <w:jc w:val="both"/>
        <w:rPr>
          <w:w w:val="100"/>
          <w:sz w:val="24"/>
          <w:szCs w:val="24"/>
        </w:rPr>
      </w:pPr>
    </w:p>
    <w:p w:rsidR="00FD34FA" w:rsidRPr="00FD34FA" w:rsidRDefault="00FD34FA" w:rsidP="00FD34FA">
      <w:pPr>
        <w:pStyle w:val="a7"/>
        <w:numPr>
          <w:ilvl w:val="0"/>
          <w:numId w:val="2"/>
        </w:numPr>
        <w:ind w:left="567" w:right="-1" w:firstLine="284"/>
        <w:jc w:val="both"/>
        <w:rPr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>Внести  изменения  в схему  размещения нестационарных торговых объектов</w:t>
      </w:r>
    </w:p>
    <w:p w:rsidR="00FD34FA" w:rsidRPr="00FD34FA" w:rsidRDefault="00FD34FA" w:rsidP="00FD34FA">
      <w:pPr>
        <w:pStyle w:val="2"/>
        <w:spacing w:after="0" w:line="240" w:lineRule="auto"/>
        <w:ind w:left="567" w:right="-1" w:firstLine="284"/>
        <w:jc w:val="both"/>
        <w:rPr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 xml:space="preserve">на территории Приволжского  сельского поселения, </w:t>
      </w:r>
      <w:proofErr w:type="gramStart"/>
      <w:r w:rsidRPr="00FD34FA">
        <w:rPr>
          <w:bCs/>
          <w:w w:val="100"/>
          <w:sz w:val="24"/>
          <w:szCs w:val="24"/>
        </w:rPr>
        <w:t>утвержденную</w:t>
      </w:r>
      <w:proofErr w:type="gramEnd"/>
      <w:r w:rsidRPr="00FD34FA">
        <w:rPr>
          <w:bCs/>
          <w:w w:val="100"/>
          <w:sz w:val="24"/>
          <w:szCs w:val="24"/>
        </w:rPr>
        <w:t xml:space="preserve"> Постановлением      Администрации Приволжского сельского поселения </w:t>
      </w:r>
      <w:r w:rsidRPr="00FD34FA">
        <w:rPr>
          <w:w w:val="100"/>
          <w:sz w:val="24"/>
          <w:szCs w:val="24"/>
        </w:rPr>
        <w:t xml:space="preserve">27.11 2017 г.  №  196 </w:t>
      </w:r>
    </w:p>
    <w:p w:rsidR="00FD34FA" w:rsidRPr="00FD34FA" w:rsidRDefault="00FD34FA" w:rsidP="00FD34FA">
      <w:pPr>
        <w:ind w:left="567" w:right="-1" w:firstLine="284"/>
        <w:jc w:val="both"/>
        <w:rPr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>« Об утверждении схемы размещения нестационарных  торговых объектов на          территории Приволжского  сельского поселения»,  дополнив строками  с 79 по 93</w:t>
      </w:r>
      <w:r>
        <w:rPr>
          <w:bCs/>
          <w:w w:val="100"/>
          <w:sz w:val="24"/>
          <w:szCs w:val="24"/>
        </w:rPr>
        <w:t>,</w:t>
      </w:r>
      <w:r w:rsidRPr="00FD34FA">
        <w:rPr>
          <w:bCs/>
          <w:w w:val="100"/>
          <w:sz w:val="24"/>
          <w:szCs w:val="24"/>
        </w:rPr>
        <w:t xml:space="preserve">  </w:t>
      </w:r>
      <w:proofErr w:type="gramStart"/>
      <w:r w:rsidRPr="00FD34FA">
        <w:rPr>
          <w:bCs/>
          <w:w w:val="100"/>
          <w:sz w:val="24"/>
          <w:szCs w:val="24"/>
        </w:rPr>
        <w:t>согласно  приложения</w:t>
      </w:r>
      <w:proofErr w:type="gramEnd"/>
      <w:r w:rsidRPr="00FD34FA">
        <w:rPr>
          <w:bCs/>
          <w:w w:val="100"/>
          <w:sz w:val="24"/>
          <w:szCs w:val="24"/>
        </w:rPr>
        <w:t>.</w:t>
      </w:r>
    </w:p>
    <w:p w:rsidR="00FD34FA" w:rsidRPr="00FD34FA" w:rsidRDefault="00FD34FA" w:rsidP="00FD34FA">
      <w:pPr>
        <w:autoSpaceDE w:val="0"/>
        <w:autoSpaceDN w:val="0"/>
        <w:adjustRightInd w:val="0"/>
        <w:ind w:left="567" w:right="-1" w:firstLine="284"/>
        <w:jc w:val="both"/>
        <w:rPr>
          <w:rFonts w:eastAsiaTheme="minorEastAsia"/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 xml:space="preserve"> 2. Настоящее  постановление  обнародовать  и   разместить  на официальном сайте Администрации Приволжского  сельского  поселения.</w:t>
      </w:r>
    </w:p>
    <w:p w:rsidR="00FD34FA" w:rsidRPr="00FD34FA" w:rsidRDefault="00FD34FA" w:rsidP="00FD34FA">
      <w:pPr>
        <w:autoSpaceDE w:val="0"/>
        <w:autoSpaceDN w:val="0"/>
        <w:adjustRightInd w:val="0"/>
        <w:ind w:left="567" w:right="-1" w:firstLine="284"/>
        <w:jc w:val="both"/>
        <w:rPr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>3.    Постановление вступает в силу с момента подписания.</w:t>
      </w:r>
    </w:p>
    <w:p w:rsidR="00FD34FA" w:rsidRPr="00FD34FA" w:rsidRDefault="00FD34FA" w:rsidP="00FD34FA">
      <w:pPr>
        <w:autoSpaceDE w:val="0"/>
        <w:autoSpaceDN w:val="0"/>
        <w:adjustRightInd w:val="0"/>
        <w:ind w:left="567" w:right="-1" w:firstLine="284"/>
        <w:jc w:val="both"/>
        <w:rPr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 xml:space="preserve">4.    </w:t>
      </w:r>
      <w:proofErr w:type="gramStart"/>
      <w:r w:rsidRPr="00FD34FA">
        <w:rPr>
          <w:bCs/>
          <w:w w:val="100"/>
          <w:sz w:val="24"/>
          <w:szCs w:val="24"/>
        </w:rPr>
        <w:t>Контроль за</w:t>
      </w:r>
      <w:proofErr w:type="gramEnd"/>
      <w:r w:rsidRPr="00FD34FA">
        <w:rPr>
          <w:bCs/>
          <w:w w:val="100"/>
          <w:sz w:val="24"/>
          <w:szCs w:val="24"/>
        </w:rPr>
        <w:t xml:space="preserve">  настоящим постановлением оставляю за собой.</w:t>
      </w:r>
    </w:p>
    <w:p w:rsidR="00FD34FA" w:rsidRPr="00FD34FA" w:rsidRDefault="00FD34FA" w:rsidP="00FD34FA">
      <w:pPr>
        <w:ind w:left="567" w:right="-1" w:firstLine="284"/>
        <w:jc w:val="both"/>
        <w:rPr>
          <w:w w:val="100"/>
          <w:sz w:val="24"/>
          <w:szCs w:val="24"/>
        </w:rPr>
      </w:pPr>
      <w:r w:rsidRPr="00FD34FA">
        <w:rPr>
          <w:w w:val="100"/>
          <w:sz w:val="24"/>
          <w:szCs w:val="24"/>
        </w:rPr>
        <w:t xml:space="preserve">     </w:t>
      </w:r>
    </w:p>
    <w:p w:rsidR="00FD34FA" w:rsidRPr="00FD34FA" w:rsidRDefault="00FD34FA" w:rsidP="00FD34FA">
      <w:pPr>
        <w:ind w:left="567" w:right="-1" w:firstLine="284"/>
        <w:rPr>
          <w:w w:val="100"/>
          <w:sz w:val="24"/>
          <w:szCs w:val="24"/>
        </w:rPr>
      </w:pPr>
    </w:p>
    <w:p w:rsidR="00FD34FA" w:rsidRPr="00FD34FA" w:rsidRDefault="00FD34FA" w:rsidP="00FD34FA">
      <w:pPr>
        <w:ind w:right="611"/>
        <w:rPr>
          <w:b/>
          <w:bCs/>
          <w:w w:val="100"/>
          <w:sz w:val="24"/>
          <w:szCs w:val="24"/>
        </w:rPr>
      </w:pPr>
      <w:r w:rsidRPr="00FD34FA">
        <w:rPr>
          <w:b/>
          <w:w w:val="100"/>
          <w:sz w:val="24"/>
          <w:szCs w:val="24"/>
        </w:rPr>
        <w:t xml:space="preserve">Глава Приволжского  сельского  поселения                                 </w:t>
      </w:r>
      <w:r w:rsidRPr="00FD34FA">
        <w:rPr>
          <w:b/>
          <w:w w:val="100"/>
          <w:sz w:val="24"/>
          <w:szCs w:val="24"/>
        </w:rPr>
        <w:tab/>
        <w:t>Е.Н.Коршунова</w:t>
      </w:r>
    </w:p>
    <w:p w:rsidR="00FD34FA" w:rsidRPr="00FD34FA" w:rsidRDefault="00FD34FA" w:rsidP="00FD34FA">
      <w:pPr>
        <w:pStyle w:val="a5"/>
        <w:spacing w:after="0"/>
        <w:ind w:left="567" w:right="611" w:firstLine="284"/>
        <w:rPr>
          <w:b/>
          <w:bCs/>
          <w:w w:val="100"/>
          <w:sz w:val="24"/>
          <w:szCs w:val="24"/>
        </w:rPr>
      </w:pPr>
    </w:p>
    <w:p w:rsidR="00FD34FA" w:rsidRDefault="00FD34FA" w:rsidP="00FD34FA">
      <w:pPr>
        <w:ind w:left="567" w:right="611" w:firstLine="284"/>
        <w:rPr>
          <w:b/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ab/>
      </w:r>
    </w:p>
    <w:p w:rsidR="00FD34FA" w:rsidRDefault="00FD34FA" w:rsidP="00FD34FA">
      <w:pPr>
        <w:tabs>
          <w:tab w:val="left" w:pos="10064"/>
        </w:tabs>
        <w:autoSpaceDE w:val="0"/>
        <w:autoSpaceDN w:val="0"/>
        <w:adjustRightInd w:val="0"/>
        <w:ind w:right="-1"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</w:p>
    <w:p w:rsidR="00FD34FA" w:rsidRDefault="00FD34FA" w:rsidP="00FD34FA">
      <w:pPr>
        <w:rPr>
          <w:bCs/>
          <w:w w:val="100"/>
          <w:sz w:val="24"/>
          <w:szCs w:val="24"/>
        </w:rPr>
        <w:sectPr w:rsidR="00FD34FA" w:rsidSect="00FD34FA">
          <w:pgSz w:w="11906" w:h="16838"/>
          <w:pgMar w:top="851" w:right="849" w:bottom="1134" w:left="993" w:header="709" w:footer="709" w:gutter="0"/>
          <w:cols w:space="720"/>
        </w:sectPr>
      </w:pPr>
    </w:p>
    <w:p w:rsidR="00FD34FA" w:rsidRDefault="00FD34FA" w:rsidP="00FD34FA">
      <w:pPr>
        <w:autoSpaceDE w:val="0"/>
        <w:autoSpaceDN w:val="0"/>
        <w:adjustRightInd w:val="0"/>
        <w:ind w:firstLine="720"/>
        <w:jc w:val="right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lastRenderedPageBreak/>
        <w:t xml:space="preserve">Приложение к постановлению администрации </w:t>
      </w:r>
    </w:p>
    <w:p w:rsidR="00FD34FA" w:rsidRDefault="00FD34FA" w:rsidP="00FD34FA">
      <w:pPr>
        <w:jc w:val="right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 xml:space="preserve">Приволжского сельского поселения  </w:t>
      </w:r>
    </w:p>
    <w:p w:rsidR="00FD34FA" w:rsidRPr="00FD34FA" w:rsidRDefault="00FD34FA" w:rsidP="00FD34FA">
      <w:pPr>
        <w:pStyle w:val="a5"/>
        <w:jc w:val="right"/>
        <w:rPr>
          <w:bCs/>
          <w:w w:val="100"/>
          <w:sz w:val="24"/>
          <w:szCs w:val="24"/>
        </w:rPr>
      </w:pPr>
      <w:r w:rsidRPr="00FD34FA">
        <w:rPr>
          <w:bCs/>
          <w:w w:val="100"/>
          <w:sz w:val="24"/>
          <w:szCs w:val="24"/>
        </w:rPr>
        <w:t>от 17.06.2020   года №  84</w:t>
      </w:r>
    </w:p>
    <w:p w:rsidR="00FD34FA" w:rsidRDefault="00FD34FA" w:rsidP="00FD34FA">
      <w:pPr>
        <w:pStyle w:val="ConsPlusTitle"/>
        <w:widowControl/>
        <w:jc w:val="center"/>
      </w:pPr>
      <w:r>
        <w:t xml:space="preserve">СХЕМА </w:t>
      </w:r>
    </w:p>
    <w:p w:rsidR="00FD34FA" w:rsidRDefault="00FD34FA" w:rsidP="00FD34FA">
      <w:pPr>
        <w:pStyle w:val="ConsPlusTitle"/>
        <w:widowControl/>
        <w:jc w:val="center"/>
      </w:pPr>
      <w:r>
        <w:t>размещения нестационарных торговых объектов на территории Приволжского  сельского  поселения</w:t>
      </w: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46"/>
        <w:gridCol w:w="3832"/>
        <w:gridCol w:w="2410"/>
        <w:gridCol w:w="1984"/>
        <w:gridCol w:w="1982"/>
        <w:gridCol w:w="1844"/>
        <w:gridCol w:w="2837"/>
      </w:tblGrid>
      <w:tr w:rsidR="00FD34FA" w:rsidTr="00FD34FA">
        <w:trPr>
          <w:cantSplit/>
          <w:trHeight w:val="214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Площадь земельного участка, здания, строения или его части для размещения нестационарного торгового объекта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line="25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Тип</w:t>
            </w:r>
          </w:p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нестационарного торгового объекта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spacing w:line="25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Информация об использовании нестационарного торгового объекта субъектом малого или среднего</w:t>
            </w:r>
          </w:p>
          <w:p w:rsidR="00FD34FA" w:rsidRDefault="00FD34FA">
            <w:pPr>
              <w:spacing w:after="200" w:line="276" w:lineRule="auto"/>
              <w:jc w:val="center"/>
              <w:rPr>
                <w:w w:val="100"/>
                <w:sz w:val="24"/>
                <w:szCs w:val="24"/>
                <w:lang w:eastAsia="en-US"/>
              </w:rPr>
            </w:pPr>
            <w:r>
              <w:rPr>
                <w:w w:val="100"/>
                <w:sz w:val="24"/>
                <w:szCs w:val="24"/>
                <w:lang w:eastAsia="en-US"/>
              </w:rPr>
              <w:t>предпринимательства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76" w:lineRule="auto"/>
              <w:ind w:left="360"/>
              <w:jc w:val="right"/>
              <w:rPr>
                <w:w w:val="100"/>
                <w:sz w:val="24"/>
                <w:szCs w:val="24"/>
                <w:lang w:eastAsia="en-US"/>
              </w:rPr>
            </w:pPr>
            <w:r w:rsidRPr="00FD34FA">
              <w:rPr>
                <w:w w:val="100"/>
                <w:sz w:val="24"/>
                <w:szCs w:val="24"/>
                <w:lang w:eastAsia="en-US"/>
              </w:rPr>
              <w:t xml:space="preserve">79. 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Шипиловский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Шипилово, ул. Центральная, у   дома  № 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797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76" w:lineRule="auto"/>
              <w:jc w:val="right"/>
              <w:rPr>
                <w:w w:val="100"/>
                <w:sz w:val="24"/>
                <w:szCs w:val="24"/>
                <w:lang w:eastAsia="en-US"/>
              </w:rPr>
            </w:pPr>
            <w:r w:rsidRPr="00FD34FA">
              <w:rPr>
                <w:w w:val="100"/>
                <w:sz w:val="24"/>
                <w:szCs w:val="24"/>
                <w:lang w:eastAsia="en-US"/>
              </w:rPr>
              <w:t xml:space="preserve">      80.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Крюковский с/о,  д. Крюково,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с/о.  д. Мартыново,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 дома  №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Рождествено,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дома №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с/о,  с. Богородское,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Флоровский с/о, с. Флоровское, ул. Малкова,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 №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с/о, 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Зарубинский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Коптево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дома №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с/о,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Поводневский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 дома №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Мышкинский район,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Поводневский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/о,  с. Сера, ул. Центральная,   у дома №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Архангельский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Кокошилово, ул. Придорожная,  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Рождественский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Балакирево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етеранов,  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Зарубинский    с/о, д. Галачевская,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напротив  дома  № 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Pr="00FD34FA" w:rsidRDefault="00FD34FA" w:rsidP="00FD34FA">
            <w:pPr>
              <w:spacing w:line="256" w:lineRule="auto"/>
              <w:jc w:val="right"/>
              <w:rPr>
                <w:rFonts w:eastAsiaTheme="minorHAnsi"/>
                <w:w w:val="100"/>
                <w:sz w:val="22"/>
                <w:szCs w:val="22"/>
                <w:lang w:eastAsia="en-US"/>
              </w:rPr>
            </w:pPr>
            <w:r w:rsidRPr="00FD34FA">
              <w:rPr>
                <w:rFonts w:eastAsiaTheme="minorHAnsi"/>
                <w:w w:val="100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Мышкинский район,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Зарубинский    с/о, д. Починок, </w:t>
            </w: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напротив  дома  № 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Продажа куриц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Круглогодично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Малое и среднее  предпринимательство</w:t>
            </w:r>
          </w:p>
        </w:tc>
      </w:tr>
      <w:tr w:rsidR="00FD34FA" w:rsidTr="00FD34FA">
        <w:trPr>
          <w:cantSplit/>
          <w:trHeight w:val="24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мест для размещения:</w:t>
            </w:r>
          </w:p>
        </w:tc>
        <w:tc>
          <w:tcPr>
            <w:tcW w:w="14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павильонов-1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киосков-0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палаток – 9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тележек-0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автофургонов-0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автоцистерн-0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бахчевых развалов-0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автоматов-0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ёлочных базаров-0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торговых галерей-0</w:t>
            </w:r>
          </w:p>
          <w:p w:rsidR="00FD34FA" w:rsidRDefault="00FD34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автолавок-83</w:t>
            </w:r>
          </w:p>
        </w:tc>
      </w:tr>
    </w:tbl>
    <w:p w:rsidR="00FD34FA" w:rsidRDefault="00FD34FA" w:rsidP="00FD34FA"/>
    <w:sectPr w:rsidR="00FD34FA" w:rsidSect="00374EBD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F5" w:rsidRDefault="002920F5" w:rsidP="00FD34FA">
      <w:r>
        <w:separator/>
      </w:r>
    </w:p>
  </w:endnote>
  <w:endnote w:type="continuationSeparator" w:id="0">
    <w:p w:rsidR="002920F5" w:rsidRDefault="002920F5" w:rsidP="00FD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F5" w:rsidRDefault="002920F5" w:rsidP="00FD34FA">
      <w:r>
        <w:separator/>
      </w:r>
    </w:p>
  </w:footnote>
  <w:footnote w:type="continuationSeparator" w:id="0">
    <w:p w:rsidR="002920F5" w:rsidRDefault="002920F5" w:rsidP="00FD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194"/>
    <w:multiLevelType w:val="hybridMultilevel"/>
    <w:tmpl w:val="25BCF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72448"/>
    <w:multiLevelType w:val="hybridMultilevel"/>
    <w:tmpl w:val="7CC631C6"/>
    <w:lvl w:ilvl="0" w:tplc="04C68D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29"/>
    <w:rsid w:val="000502FD"/>
    <w:rsid w:val="00052D20"/>
    <w:rsid w:val="000A08F1"/>
    <w:rsid w:val="00130F3C"/>
    <w:rsid w:val="00166DD1"/>
    <w:rsid w:val="001A6003"/>
    <w:rsid w:val="001E1144"/>
    <w:rsid w:val="00214BFA"/>
    <w:rsid w:val="00222808"/>
    <w:rsid w:val="002920F5"/>
    <w:rsid w:val="00307108"/>
    <w:rsid w:val="0036503A"/>
    <w:rsid w:val="00374EBD"/>
    <w:rsid w:val="003B218C"/>
    <w:rsid w:val="00401841"/>
    <w:rsid w:val="0042335E"/>
    <w:rsid w:val="00437088"/>
    <w:rsid w:val="00456049"/>
    <w:rsid w:val="004C1643"/>
    <w:rsid w:val="004D125D"/>
    <w:rsid w:val="00597EE0"/>
    <w:rsid w:val="006351DD"/>
    <w:rsid w:val="0067581B"/>
    <w:rsid w:val="006B4A6D"/>
    <w:rsid w:val="006C6A9E"/>
    <w:rsid w:val="007051C0"/>
    <w:rsid w:val="00714FF8"/>
    <w:rsid w:val="00822B29"/>
    <w:rsid w:val="008C2A8C"/>
    <w:rsid w:val="008E4434"/>
    <w:rsid w:val="00910791"/>
    <w:rsid w:val="0098590D"/>
    <w:rsid w:val="009A7AAC"/>
    <w:rsid w:val="00A1629D"/>
    <w:rsid w:val="00A27A52"/>
    <w:rsid w:val="00A43916"/>
    <w:rsid w:val="00AF1BDE"/>
    <w:rsid w:val="00BA12E3"/>
    <w:rsid w:val="00BD67FC"/>
    <w:rsid w:val="00C0599B"/>
    <w:rsid w:val="00C1433D"/>
    <w:rsid w:val="00D0575F"/>
    <w:rsid w:val="00D07957"/>
    <w:rsid w:val="00D44B9C"/>
    <w:rsid w:val="00DD0453"/>
    <w:rsid w:val="00DE5A77"/>
    <w:rsid w:val="00DF6D89"/>
    <w:rsid w:val="00E65492"/>
    <w:rsid w:val="00E86825"/>
    <w:rsid w:val="00E93045"/>
    <w:rsid w:val="00E9465B"/>
    <w:rsid w:val="00ED43B9"/>
    <w:rsid w:val="00EE278E"/>
    <w:rsid w:val="00FD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9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643"/>
    <w:pPr>
      <w:keepNext/>
      <w:jc w:val="center"/>
      <w:outlineLvl w:val="0"/>
    </w:pPr>
    <w:rPr>
      <w:rFonts w:eastAsia="Calibri"/>
      <w:b/>
      <w:bCs/>
      <w:w w:val="2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nhideWhenUsed/>
    <w:rsid w:val="00822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1">
    <w:name w:val="Верхний колонтитул Знак1"/>
    <w:link w:val="a3"/>
    <w:locked/>
    <w:rsid w:val="00822B29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27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278E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ConsNormal">
    <w:name w:val="ConsNormal"/>
    <w:uiPriority w:val="99"/>
    <w:rsid w:val="00EE27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E27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E278E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DE5A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3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35E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16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164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16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1643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1643"/>
    <w:rPr>
      <w:rFonts w:ascii="Times New Roman" w:eastAsia="Calibri" w:hAnsi="Times New Roman" w:cs="Times New Roman"/>
      <w:b/>
      <w:bCs/>
      <w:w w:val="200"/>
      <w:sz w:val="28"/>
      <w:szCs w:val="28"/>
      <w:lang w:eastAsia="ru-RU"/>
    </w:rPr>
  </w:style>
  <w:style w:type="paragraph" w:customStyle="1" w:styleId="ConsPlusTitle">
    <w:name w:val="ConsPlusTitle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C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34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34FA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2FC55-03D0-4A70-AFE8-FB578C5C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42</cp:revision>
  <cp:lastPrinted>2020-05-25T08:45:00Z</cp:lastPrinted>
  <dcterms:created xsi:type="dcterms:W3CDTF">2020-04-06T08:42:00Z</dcterms:created>
  <dcterms:modified xsi:type="dcterms:W3CDTF">2020-06-18T08:57:00Z</dcterms:modified>
</cp:coreProperties>
</file>