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1-й КВАРТАЛ </w:t>
      </w:r>
      <w:r w:rsidRPr="0057589F">
        <w:rPr>
          <w:b/>
          <w:sz w:val="40"/>
          <w:szCs w:val="40"/>
        </w:rPr>
        <w:t>202</w:t>
      </w:r>
      <w:r w:rsidR="0057589F" w:rsidRPr="0057589F">
        <w:rPr>
          <w:b/>
          <w:sz w:val="40"/>
          <w:szCs w:val="40"/>
        </w:rPr>
        <w:t>4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A8259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57589F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D54E3">
        <w:rPr>
          <w:rFonts w:ascii="Times New Roman" w:hAnsi="Times New Roman"/>
          <w:sz w:val="26"/>
          <w:szCs w:val="26"/>
        </w:rPr>
        <w:t xml:space="preserve">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r w:rsidR="00A82599">
        <w:rPr>
          <w:rFonts w:ascii="Times New Roman" w:hAnsi="Times New Roman"/>
          <w:sz w:val="26"/>
          <w:szCs w:val="26"/>
        </w:rPr>
        <w:t>, дорожного хозяйства и земельные вопросы</w:t>
      </w:r>
      <w:r w:rsidR="00CD54E3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365A1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-й квартал 202</w:t>
      </w:r>
      <w:r w:rsidR="0057589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65A1F"/>
    <w:rsid w:val="004D74FA"/>
    <w:rsid w:val="0057589F"/>
    <w:rsid w:val="006164FF"/>
    <w:rsid w:val="006902C1"/>
    <w:rsid w:val="006E5C42"/>
    <w:rsid w:val="00777860"/>
    <w:rsid w:val="007C5B22"/>
    <w:rsid w:val="00A82599"/>
    <w:rsid w:val="00CD54E3"/>
    <w:rsid w:val="00CD64BC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2021-05-18T10:52:00Z</dcterms:created>
  <dcterms:modified xsi:type="dcterms:W3CDTF">2024-07-02T11:23:00Z</dcterms:modified>
</cp:coreProperties>
</file>